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F4" w:rsidRPr="00CB2766" w:rsidRDefault="00C61F78">
      <w:pPr>
        <w:jc w:val="center"/>
        <w:rPr>
          <w:rFonts w:ascii="Georgia" w:hAnsi="Georgia"/>
          <w:b/>
          <w:sz w:val="22"/>
          <w:szCs w:val="22"/>
        </w:rPr>
      </w:pPr>
      <w:bookmarkStart w:id="0" w:name="_GoBack"/>
      <w:bookmarkEnd w:id="0"/>
      <w:r w:rsidRPr="00CB2766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CB2766" w:rsidRDefault="00701B19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850891" w:rsidRPr="00CB2766">
        <w:rPr>
          <w:rFonts w:ascii="Georgia" w:hAnsi="Georgia"/>
          <w:b/>
          <w:bCs/>
          <w:sz w:val="22"/>
          <w:szCs w:val="22"/>
        </w:rPr>
        <w:t xml:space="preserve">, </w:t>
      </w:r>
      <w:r>
        <w:rPr>
          <w:rFonts w:ascii="Georgia" w:hAnsi="Georgia"/>
          <w:b/>
          <w:bCs/>
          <w:sz w:val="22"/>
          <w:szCs w:val="22"/>
        </w:rPr>
        <w:t>September</w:t>
      </w:r>
      <w:r w:rsidR="002A485E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16</w:t>
      </w:r>
      <w:r w:rsidR="00805F23" w:rsidRPr="00CB2766">
        <w:rPr>
          <w:rFonts w:ascii="Georgia" w:hAnsi="Georgia"/>
          <w:b/>
          <w:bCs/>
          <w:sz w:val="22"/>
          <w:szCs w:val="22"/>
        </w:rPr>
        <w:t>, 2015</w:t>
      </w:r>
    </w:p>
    <w:p w:rsidR="002664F4" w:rsidRPr="00CB2766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CB2766">
        <w:rPr>
          <w:rFonts w:ascii="Georgia" w:hAnsi="Georgia"/>
          <w:b/>
          <w:sz w:val="22"/>
          <w:szCs w:val="22"/>
        </w:rPr>
        <w:t xml:space="preserve">Minutes </w:t>
      </w:r>
    </w:p>
    <w:p w:rsidR="002664F4" w:rsidRPr="00CB2766" w:rsidRDefault="002664F4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7"/>
        <w:gridCol w:w="1931"/>
        <w:gridCol w:w="3150"/>
        <w:gridCol w:w="1998"/>
      </w:tblGrid>
      <w:tr w:rsidR="002664F4" w:rsidRPr="00CB2766" w:rsidTr="00BB2AAC">
        <w:tc>
          <w:tcPr>
            <w:tcW w:w="2497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31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3150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1998" w:type="dxa"/>
            <w:shd w:val="clear" w:color="auto" w:fill="auto"/>
          </w:tcPr>
          <w:p w:rsidR="002664F4" w:rsidRPr="00CB2766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CB2766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860A89" w:rsidRPr="00CB2766" w:rsidTr="00BB2AAC">
        <w:tc>
          <w:tcPr>
            <w:tcW w:w="2497" w:type="dxa"/>
            <w:shd w:val="clear" w:color="auto" w:fill="auto"/>
          </w:tcPr>
          <w:p w:rsidR="00860A89" w:rsidRPr="00CB2766" w:rsidRDefault="002A485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Greg</w:t>
            </w:r>
            <w:r w:rsidR="00591631">
              <w:rPr>
                <w:rFonts w:ascii="Georgia" w:hAnsi="Georgia"/>
                <w:sz w:val="22"/>
                <w:szCs w:val="22"/>
              </w:rPr>
              <w:t>g</w:t>
            </w:r>
            <w:r>
              <w:rPr>
                <w:rFonts w:ascii="Georgia" w:hAnsi="Georgia"/>
                <w:sz w:val="22"/>
                <w:szCs w:val="22"/>
              </w:rPr>
              <w:t xml:space="preserve"> Elder</w:t>
            </w:r>
          </w:p>
        </w:tc>
        <w:tc>
          <w:tcPr>
            <w:tcW w:w="1931" w:type="dxa"/>
            <w:shd w:val="clear" w:color="auto" w:fill="auto"/>
          </w:tcPr>
          <w:p w:rsidR="00860A89" w:rsidRPr="00CB2766" w:rsidRDefault="00701B1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Sean White</w:t>
            </w:r>
          </w:p>
        </w:tc>
        <w:tc>
          <w:tcPr>
            <w:tcW w:w="3150" w:type="dxa"/>
            <w:shd w:val="clear" w:color="auto" w:fill="auto"/>
          </w:tcPr>
          <w:p w:rsidR="00860A89" w:rsidRPr="00CB2766" w:rsidRDefault="00BB2AAC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Cris Bosket</w:t>
            </w:r>
          </w:p>
        </w:tc>
        <w:tc>
          <w:tcPr>
            <w:tcW w:w="1998" w:type="dxa"/>
            <w:shd w:val="clear" w:color="auto" w:fill="auto"/>
          </w:tcPr>
          <w:p w:rsidR="00860A89" w:rsidRPr="00CB2766" w:rsidRDefault="00860A89">
            <w:pPr>
              <w:rPr>
                <w:rFonts w:ascii="Georgia" w:hAnsi="Georgia"/>
                <w:sz w:val="22"/>
                <w:szCs w:val="22"/>
              </w:rPr>
            </w:pPr>
            <w:r w:rsidRPr="00CB2766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DB02F7" w:rsidRPr="00CB2766" w:rsidTr="00BB2AAC">
        <w:tc>
          <w:tcPr>
            <w:tcW w:w="2497" w:type="dxa"/>
            <w:shd w:val="clear" w:color="auto" w:fill="auto"/>
          </w:tcPr>
          <w:p w:rsidR="00DB02F7" w:rsidRPr="00CB2766" w:rsidRDefault="002A485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1931" w:type="dxa"/>
            <w:shd w:val="clear" w:color="auto" w:fill="auto"/>
          </w:tcPr>
          <w:p w:rsidR="00DB02F7" w:rsidRPr="00CB2766" w:rsidRDefault="00DB02F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DB02F7" w:rsidRPr="00CB2766" w:rsidRDefault="00BB2AAC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Aanya Lee</w:t>
            </w:r>
          </w:p>
        </w:tc>
        <w:tc>
          <w:tcPr>
            <w:tcW w:w="1998" w:type="dxa"/>
            <w:shd w:val="clear" w:color="auto" w:fill="auto"/>
          </w:tcPr>
          <w:p w:rsidR="00DB02F7" w:rsidRPr="00CB2766" w:rsidRDefault="00DB02F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D834D6" w:rsidRPr="00CB2766" w:rsidTr="00BB2AAC">
        <w:tc>
          <w:tcPr>
            <w:tcW w:w="2497" w:type="dxa"/>
            <w:shd w:val="clear" w:color="auto" w:fill="auto"/>
          </w:tcPr>
          <w:p w:rsidR="00D834D6" w:rsidRPr="00CB2766" w:rsidRDefault="002A485E" w:rsidP="00D834D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Susan </w:t>
            </w:r>
            <w:r w:rsidR="00A11AB9">
              <w:rPr>
                <w:rFonts w:ascii="Georgia" w:hAnsi="Georgia"/>
                <w:sz w:val="22"/>
                <w:szCs w:val="22"/>
              </w:rPr>
              <w:t>Lindse</w:t>
            </w:r>
            <w:r>
              <w:rPr>
                <w:rFonts w:ascii="Georgia" w:hAnsi="Georgia"/>
                <w:sz w:val="22"/>
                <w:szCs w:val="22"/>
              </w:rPr>
              <w:t>y</w:t>
            </w:r>
          </w:p>
        </w:tc>
        <w:tc>
          <w:tcPr>
            <w:tcW w:w="1931" w:type="dxa"/>
            <w:shd w:val="clear" w:color="auto" w:fill="auto"/>
          </w:tcPr>
          <w:p w:rsidR="00D834D6" w:rsidRPr="00CB2766" w:rsidRDefault="00D834D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D834D6" w:rsidRPr="00CB2766" w:rsidRDefault="00F33E1A" w:rsidP="00BB2AAC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Rickie Lee Marker-</w:t>
            </w:r>
            <w:r w:rsidR="00BB2AAC">
              <w:rPr>
                <w:rFonts w:ascii="Georgia" w:hAnsi="Georgia"/>
                <w:sz w:val="22"/>
                <w:szCs w:val="22"/>
              </w:rPr>
              <w:t>Hoffman</w:t>
            </w:r>
          </w:p>
        </w:tc>
        <w:tc>
          <w:tcPr>
            <w:tcW w:w="1998" w:type="dxa"/>
            <w:shd w:val="clear" w:color="auto" w:fill="auto"/>
          </w:tcPr>
          <w:p w:rsidR="00D834D6" w:rsidRPr="00CB2766" w:rsidRDefault="00D834D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B2766" w:rsidRPr="00CB2766" w:rsidTr="00BB2AAC">
        <w:tc>
          <w:tcPr>
            <w:tcW w:w="2497" w:type="dxa"/>
            <w:shd w:val="clear" w:color="auto" w:fill="auto"/>
          </w:tcPr>
          <w:p w:rsidR="00CB2766" w:rsidRPr="00CB2766" w:rsidRDefault="00701B19" w:rsidP="00CB276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1931" w:type="dxa"/>
            <w:shd w:val="clear" w:color="auto" w:fill="auto"/>
          </w:tcPr>
          <w:p w:rsidR="00CB2766" w:rsidRPr="00CB2766" w:rsidRDefault="00CB27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CB2766" w:rsidRPr="00CB2766" w:rsidRDefault="00BB2AAC" w:rsidP="00FA715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1998" w:type="dxa"/>
            <w:shd w:val="clear" w:color="auto" w:fill="auto"/>
          </w:tcPr>
          <w:p w:rsidR="00CB2766" w:rsidRPr="00CB2766" w:rsidRDefault="00CB276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B2766" w:rsidRPr="00CB2766" w:rsidTr="00BB2AAC">
        <w:tc>
          <w:tcPr>
            <w:tcW w:w="2497" w:type="dxa"/>
            <w:shd w:val="clear" w:color="auto" w:fill="auto"/>
          </w:tcPr>
          <w:p w:rsidR="00CB2766" w:rsidRPr="00CB2766" w:rsidRDefault="00701B19" w:rsidP="00CB276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Molly Ringo</w:t>
            </w:r>
          </w:p>
        </w:tc>
        <w:tc>
          <w:tcPr>
            <w:tcW w:w="1931" w:type="dxa"/>
            <w:shd w:val="clear" w:color="auto" w:fill="auto"/>
          </w:tcPr>
          <w:p w:rsidR="00CB2766" w:rsidRPr="00CB2766" w:rsidRDefault="00CB27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CB2766" w:rsidRPr="00CB2766" w:rsidRDefault="00BB2AAC" w:rsidP="00805F2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1998" w:type="dxa"/>
            <w:shd w:val="clear" w:color="auto" w:fill="auto"/>
          </w:tcPr>
          <w:p w:rsidR="00CB2766" w:rsidRPr="00CB2766" w:rsidRDefault="00CB276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CB2766" w:rsidRPr="00CB2766" w:rsidTr="00BB2AAC">
        <w:tc>
          <w:tcPr>
            <w:tcW w:w="2497" w:type="dxa"/>
            <w:shd w:val="clear" w:color="auto" w:fill="auto"/>
          </w:tcPr>
          <w:p w:rsidR="00CB2766" w:rsidRPr="00CB2766" w:rsidRDefault="00701B19" w:rsidP="00CB276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1931" w:type="dxa"/>
            <w:shd w:val="clear" w:color="auto" w:fill="auto"/>
          </w:tcPr>
          <w:p w:rsidR="00CB2766" w:rsidRPr="00CB2766" w:rsidRDefault="00CB276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CB2766" w:rsidRPr="00CB2766" w:rsidRDefault="00CB2766" w:rsidP="00805F23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CB2766" w:rsidRPr="00CB2766" w:rsidRDefault="00CB2766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664F4" w:rsidRPr="00E57C74" w:rsidRDefault="002664F4">
      <w:pPr>
        <w:rPr>
          <w:rFonts w:ascii="Georgia" w:hAnsi="Georgia"/>
          <w:b/>
          <w:sz w:val="22"/>
          <w:szCs w:val="22"/>
          <w:u w:val="single"/>
        </w:rPr>
      </w:pPr>
    </w:p>
    <w:p w:rsidR="002664F4" w:rsidRPr="00CB2766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CB2766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701B19" w:rsidRPr="0017785A" w:rsidRDefault="00DB02F7">
      <w:pPr>
        <w:spacing w:before="120"/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T</w:t>
      </w:r>
      <w:r w:rsidR="00C61F78" w:rsidRPr="0017785A">
        <w:rPr>
          <w:rFonts w:ascii="Georgia" w:hAnsi="Georgia"/>
          <w:sz w:val="22"/>
          <w:szCs w:val="22"/>
        </w:rPr>
        <w:t>he meeting was called</w:t>
      </w:r>
      <w:r w:rsidR="00063791" w:rsidRPr="0017785A">
        <w:rPr>
          <w:rFonts w:ascii="Georgia" w:hAnsi="Georgia"/>
          <w:sz w:val="22"/>
          <w:szCs w:val="22"/>
        </w:rPr>
        <w:t xml:space="preserve"> to order by </w:t>
      </w:r>
      <w:r w:rsidR="002A485E" w:rsidRPr="0017785A">
        <w:rPr>
          <w:rFonts w:ascii="Georgia" w:hAnsi="Georgia"/>
          <w:sz w:val="22"/>
          <w:szCs w:val="22"/>
        </w:rPr>
        <w:t>Kelly Shepherd</w:t>
      </w:r>
      <w:r w:rsidR="00063791" w:rsidRPr="0017785A">
        <w:rPr>
          <w:rFonts w:ascii="Georgia" w:hAnsi="Georgia"/>
          <w:sz w:val="22"/>
          <w:szCs w:val="22"/>
        </w:rPr>
        <w:t xml:space="preserve"> at </w:t>
      </w:r>
      <w:r w:rsidR="00701B19">
        <w:rPr>
          <w:rFonts w:ascii="Georgia" w:hAnsi="Georgia"/>
          <w:sz w:val="22"/>
          <w:szCs w:val="22"/>
        </w:rPr>
        <w:t>4:07</w:t>
      </w:r>
      <w:r w:rsidR="002A485E" w:rsidRPr="0017785A">
        <w:rPr>
          <w:rFonts w:ascii="Georgia" w:hAnsi="Georgia"/>
          <w:sz w:val="22"/>
          <w:szCs w:val="22"/>
        </w:rPr>
        <w:t xml:space="preserve"> </w:t>
      </w:r>
      <w:r w:rsidR="00C61F78" w:rsidRPr="0017785A">
        <w:rPr>
          <w:rFonts w:ascii="Georgia" w:hAnsi="Georgia"/>
          <w:sz w:val="22"/>
          <w:szCs w:val="22"/>
        </w:rPr>
        <w:t xml:space="preserve">p.m. </w:t>
      </w:r>
      <w:r w:rsidR="00701B19">
        <w:rPr>
          <w:rFonts w:ascii="Georgia" w:hAnsi="Georgia"/>
          <w:sz w:val="22"/>
          <w:szCs w:val="22"/>
        </w:rPr>
        <w:t xml:space="preserve">Introductions were made as there were several </w:t>
      </w:r>
      <w:r w:rsidR="005D371A">
        <w:rPr>
          <w:rFonts w:ascii="Georgia" w:hAnsi="Georgia"/>
          <w:sz w:val="22"/>
          <w:szCs w:val="22"/>
        </w:rPr>
        <w:t xml:space="preserve">employee </w:t>
      </w:r>
      <w:r w:rsidR="006B389D">
        <w:rPr>
          <w:rFonts w:ascii="Georgia" w:hAnsi="Georgia"/>
          <w:sz w:val="22"/>
          <w:szCs w:val="22"/>
        </w:rPr>
        <w:t>association representatives</w:t>
      </w:r>
      <w:r w:rsidR="005D371A">
        <w:rPr>
          <w:rFonts w:ascii="Georgia" w:hAnsi="Georgia"/>
          <w:sz w:val="22"/>
          <w:szCs w:val="22"/>
        </w:rPr>
        <w:t xml:space="preserve"> (</w:t>
      </w:r>
      <w:proofErr w:type="spellStart"/>
      <w:r w:rsidR="005D371A">
        <w:rPr>
          <w:rFonts w:ascii="Georgia" w:hAnsi="Georgia"/>
          <w:sz w:val="22"/>
          <w:szCs w:val="22"/>
        </w:rPr>
        <w:t>SEIU</w:t>
      </w:r>
      <w:proofErr w:type="spellEnd"/>
      <w:r w:rsidR="005D371A">
        <w:rPr>
          <w:rFonts w:ascii="Georgia" w:hAnsi="Georgia"/>
          <w:sz w:val="22"/>
          <w:szCs w:val="22"/>
        </w:rPr>
        <w:t xml:space="preserve">, </w:t>
      </w:r>
      <w:proofErr w:type="spellStart"/>
      <w:r w:rsidR="005D371A">
        <w:rPr>
          <w:rFonts w:ascii="Georgia" w:hAnsi="Georgia"/>
          <w:sz w:val="22"/>
          <w:szCs w:val="22"/>
        </w:rPr>
        <w:t>EAP</w:t>
      </w:r>
      <w:proofErr w:type="spellEnd"/>
      <w:r w:rsidR="005D371A">
        <w:rPr>
          <w:rFonts w:ascii="Georgia" w:hAnsi="Georgia"/>
          <w:sz w:val="22"/>
          <w:szCs w:val="22"/>
        </w:rPr>
        <w:t xml:space="preserve">, </w:t>
      </w:r>
      <w:proofErr w:type="spellStart"/>
      <w:r w:rsidR="005D371A">
        <w:rPr>
          <w:rFonts w:ascii="Georgia" w:hAnsi="Georgia"/>
          <w:sz w:val="22"/>
          <w:szCs w:val="22"/>
        </w:rPr>
        <w:t>EAEOP</w:t>
      </w:r>
      <w:proofErr w:type="spellEnd"/>
      <w:r w:rsidR="005D371A">
        <w:rPr>
          <w:rFonts w:ascii="Georgia" w:hAnsi="Georgia"/>
          <w:sz w:val="22"/>
          <w:szCs w:val="22"/>
        </w:rPr>
        <w:t>)</w:t>
      </w:r>
      <w:r w:rsidR="00701B19">
        <w:rPr>
          <w:rFonts w:ascii="Georgia" w:hAnsi="Georgia"/>
          <w:sz w:val="22"/>
          <w:szCs w:val="22"/>
        </w:rPr>
        <w:t xml:space="preserve"> in the audience.</w:t>
      </w: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17785A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CB2766" w:rsidRPr="0017785A" w:rsidRDefault="00CB2766" w:rsidP="00CB2766">
      <w:pPr>
        <w:spacing w:before="120"/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 xml:space="preserve">A motion was made by </w:t>
      </w:r>
      <w:r w:rsidR="00701B19">
        <w:rPr>
          <w:rFonts w:ascii="Georgia" w:hAnsi="Georgia"/>
          <w:sz w:val="22"/>
          <w:szCs w:val="22"/>
        </w:rPr>
        <w:t>Molly Ringo</w:t>
      </w:r>
      <w:r w:rsidR="00860A89" w:rsidRPr="0017785A">
        <w:rPr>
          <w:rFonts w:ascii="Georgia" w:hAnsi="Georgia"/>
          <w:sz w:val="22"/>
          <w:szCs w:val="22"/>
        </w:rPr>
        <w:t xml:space="preserve"> </w:t>
      </w:r>
      <w:r w:rsidRPr="0017785A">
        <w:rPr>
          <w:rFonts w:ascii="Georgia" w:hAnsi="Georgia"/>
          <w:sz w:val="22"/>
          <w:szCs w:val="22"/>
        </w:rPr>
        <w:t xml:space="preserve">and seconded by </w:t>
      </w:r>
      <w:r w:rsidR="00701B19">
        <w:rPr>
          <w:rFonts w:ascii="Georgia" w:hAnsi="Georgia"/>
          <w:sz w:val="22"/>
          <w:szCs w:val="22"/>
        </w:rPr>
        <w:t>Adam Goldstein</w:t>
      </w:r>
      <w:r w:rsidRPr="0017785A">
        <w:rPr>
          <w:rFonts w:ascii="Georgia" w:hAnsi="Georgia"/>
          <w:sz w:val="22"/>
          <w:szCs w:val="22"/>
        </w:rPr>
        <w:t xml:space="preserve"> to adopt </w:t>
      </w:r>
      <w:r w:rsidR="00701B19">
        <w:rPr>
          <w:rFonts w:ascii="Georgia" w:hAnsi="Georgia"/>
          <w:sz w:val="22"/>
          <w:szCs w:val="22"/>
        </w:rPr>
        <w:t>the agenda as written</w:t>
      </w:r>
      <w:r w:rsidRPr="0017785A">
        <w:rPr>
          <w:rFonts w:ascii="Georgia" w:hAnsi="Georgia"/>
          <w:sz w:val="22"/>
          <w:szCs w:val="22"/>
        </w:rPr>
        <w:t>. The motion passed unanimously.</w:t>
      </w:r>
    </w:p>
    <w:p w:rsidR="004116C8" w:rsidRPr="0017785A" w:rsidRDefault="004116C8" w:rsidP="004116C8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17785A">
        <w:rPr>
          <w:rFonts w:ascii="Georgia" w:hAnsi="Georgia"/>
          <w:b/>
          <w:sz w:val="22"/>
          <w:szCs w:val="22"/>
          <w:u w:val="single"/>
        </w:rPr>
        <w:t>Approval of Minutes</w:t>
      </w:r>
    </w:p>
    <w:p w:rsidR="00CB2766" w:rsidRPr="0017785A" w:rsidRDefault="00CB2766" w:rsidP="00CB2766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 xml:space="preserve">A motion was made by </w:t>
      </w:r>
      <w:r w:rsidR="003778E7" w:rsidRPr="0017785A">
        <w:rPr>
          <w:rFonts w:ascii="Georgia" w:hAnsi="Georgia"/>
          <w:sz w:val="22"/>
          <w:szCs w:val="22"/>
        </w:rPr>
        <w:t xml:space="preserve">Gregg Elder </w:t>
      </w:r>
      <w:r w:rsidRPr="0017785A">
        <w:rPr>
          <w:rFonts w:ascii="Georgia" w:hAnsi="Georgia"/>
          <w:sz w:val="22"/>
          <w:szCs w:val="22"/>
        </w:rPr>
        <w:t xml:space="preserve">and seconded by </w:t>
      </w:r>
      <w:r w:rsidR="003778E7">
        <w:rPr>
          <w:rFonts w:ascii="Georgia" w:hAnsi="Georgia"/>
          <w:sz w:val="22"/>
          <w:szCs w:val="22"/>
        </w:rPr>
        <w:t xml:space="preserve">Susan Lindsey </w:t>
      </w:r>
      <w:r w:rsidRPr="0017785A">
        <w:rPr>
          <w:rFonts w:ascii="Georgia" w:hAnsi="Georgia"/>
          <w:sz w:val="22"/>
          <w:szCs w:val="22"/>
        </w:rPr>
        <w:t xml:space="preserve">to approve the minutes from the </w:t>
      </w:r>
      <w:r w:rsidR="003778E7">
        <w:t>August 25, 2015</w:t>
      </w:r>
      <w:r w:rsidRPr="0017785A">
        <w:rPr>
          <w:rFonts w:ascii="Georgia" w:hAnsi="Georgia"/>
          <w:sz w:val="22"/>
          <w:szCs w:val="22"/>
        </w:rPr>
        <w:t xml:space="preserve"> meeting as written. The motion passed unanimously.</w:t>
      </w:r>
    </w:p>
    <w:p w:rsidR="003778E7" w:rsidRDefault="003778E7" w:rsidP="003778E7">
      <w:pPr>
        <w:pStyle w:val="PlainText"/>
      </w:pPr>
    </w:p>
    <w:p w:rsidR="003778E7" w:rsidRPr="003778E7" w:rsidRDefault="003778E7" w:rsidP="003778E7">
      <w:pPr>
        <w:pStyle w:val="PlainText"/>
        <w:rPr>
          <w:b/>
          <w:u w:val="single"/>
        </w:rPr>
      </w:pPr>
      <w:r w:rsidRPr="003778E7">
        <w:rPr>
          <w:b/>
          <w:u w:val="single"/>
        </w:rPr>
        <w:t>Trust Audit Update</w:t>
      </w:r>
    </w:p>
    <w:p w:rsidR="00F33E1A" w:rsidRDefault="003778E7" w:rsidP="00F33E1A">
      <w:pPr>
        <w:pStyle w:val="PlainText"/>
        <w:spacing w:before="120"/>
      </w:pPr>
      <w:r>
        <w:t>Darla reported that the a</w:t>
      </w:r>
      <w:r w:rsidR="00F33E1A">
        <w:t>nnual audit is moving forward and that t</w:t>
      </w:r>
      <w:r>
        <w:t>he auditor has done a partial on</w:t>
      </w:r>
      <w:r w:rsidR="00591631">
        <w:t>-</w:t>
      </w:r>
      <w:r>
        <w:t xml:space="preserve">site audit. She explained what </w:t>
      </w:r>
      <w:r w:rsidR="00E57C74">
        <w:t>he is looking for and said that c</w:t>
      </w:r>
      <w:r>
        <w:t>urrently there are no exce</w:t>
      </w:r>
      <w:r w:rsidR="00E57C74">
        <w:t>ptions in the random sampling. S</w:t>
      </w:r>
      <w:r>
        <w:t>he</w:t>
      </w:r>
      <w:r w:rsidR="00E57C74">
        <w:t xml:space="preserve"> also</w:t>
      </w:r>
      <w:r>
        <w:t xml:space="preserve"> noted that last year's “hiccup” has not been an issue this year. The goal is for the audit to be co</w:t>
      </w:r>
      <w:r w:rsidR="00E57C74">
        <w:t>mpleted by the end of September and</w:t>
      </w:r>
      <w:r>
        <w:t xml:space="preserve"> Darla will provide a draft </w:t>
      </w:r>
      <w:r w:rsidR="00591631">
        <w:t xml:space="preserve">of the </w:t>
      </w:r>
      <w:r>
        <w:t xml:space="preserve">audit for the Trustees’ potential approval at the October meeting. </w:t>
      </w:r>
      <w:r w:rsidR="00D208D4">
        <w:t>She</w:t>
      </w:r>
      <w:r>
        <w:t xml:space="preserve"> also shared that the Trust is looking at a loss for the end of the year of $265,000. </w:t>
      </w:r>
      <w:r w:rsidR="00F33E1A">
        <w:t>The group discussed the reasons for the loss.</w:t>
      </w:r>
    </w:p>
    <w:p w:rsidR="00F33E1A" w:rsidRDefault="003778E7" w:rsidP="00F33E1A">
      <w:pPr>
        <w:pStyle w:val="PlainText"/>
        <w:spacing w:before="120"/>
      </w:pPr>
      <w:r>
        <w:t xml:space="preserve">Jeff </w:t>
      </w:r>
      <w:r w:rsidR="00F33E1A">
        <w:t xml:space="preserve">applauded </w:t>
      </w:r>
      <w:r>
        <w:t xml:space="preserve">the work of the </w:t>
      </w:r>
      <w:r w:rsidR="00F33E1A">
        <w:t>business services and human resources team</w:t>
      </w:r>
      <w:r w:rsidR="00E57C74">
        <w:t>s</w:t>
      </w:r>
      <w:r w:rsidR="00F33E1A">
        <w:t xml:space="preserve"> </w:t>
      </w:r>
      <w:r w:rsidR="00D208D4">
        <w:t xml:space="preserve">in collecting and providing </w:t>
      </w:r>
      <w:r w:rsidR="00E57C74">
        <w:t xml:space="preserve">the </w:t>
      </w:r>
      <w:r w:rsidR="00D208D4">
        <w:t xml:space="preserve">data for the audit. </w:t>
      </w:r>
      <w:r w:rsidR="00F33E1A">
        <w:t>The Trustees discussed sending a thank you letter to the team members</w:t>
      </w:r>
      <w:r>
        <w:t xml:space="preserve">. </w:t>
      </w:r>
      <w:r w:rsidR="00F33E1A">
        <w:t xml:space="preserve">It was agreed that a letter would be drafted for the Trustees’ review, and Darla would provide a list of </w:t>
      </w:r>
      <w:r w:rsidR="00D208D4">
        <w:t xml:space="preserve">the </w:t>
      </w:r>
      <w:r w:rsidR="00F33E1A">
        <w:t xml:space="preserve">names of staff members who assisted. The Trustees also thanked Darla for her </w:t>
      </w:r>
      <w:r w:rsidR="00D208D4">
        <w:t xml:space="preserve">many years of </w:t>
      </w:r>
      <w:r w:rsidR="00F33E1A">
        <w:t xml:space="preserve">work in this area. </w:t>
      </w:r>
    </w:p>
    <w:p w:rsidR="00F33E1A" w:rsidRDefault="00F33E1A" w:rsidP="003778E7">
      <w:pPr>
        <w:pStyle w:val="PlainText"/>
      </w:pPr>
    </w:p>
    <w:p w:rsidR="003778E7" w:rsidRPr="00F33E1A" w:rsidRDefault="003778E7" w:rsidP="003778E7">
      <w:pPr>
        <w:pStyle w:val="PlainText"/>
        <w:rPr>
          <w:b/>
          <w:u w:val="single"/>
        </w:rPr>
      </w:pPr>
      <w:r w:rsidRPr="00F33E1A">
        <w:rPr>
          <w:b/>
          <w:u w:val="single"/>
        </w:rPr>
        <w:t>Wellness Program Update</w:t>
      </w:r>
    </w:p>
    <w:p w:rsidR="003778E7" w:rsidRDefault="00F33E1A" w:rsidP="00F33E1A">
      <w:pPr>
        <w:pStyle w:val="PlainText"/>
        <w:spacing w:before="120"/>
      </w:pPr>
      <w:r>
        <w:t>Rickie L</w:t>
      </w:r>
      <w:r w:rsidR="003778E7">
        <w:t xml:space="preserve">ee shared the monthly </w:t>
      </w:r>
      <w:r>
        <w:t xml:space="preserve">Wellness Program </w:t>
      </w:r>
      <w:r w:rsidR="003778E7">
        <w:t>report</w:t>
      </w:r>
      <w:r>
        <w:t xml:space="preserve"> with the group</w:t>
      </w:r>
      <w:r w:rsidR="003778E7">
        <w:t xml:space="preserve">. </w:t>
      </w:r>
      <w:r>
        <w:t xml:space="preserve">She said she is </w:t>
      </w:r>
      <w:r w:rsidR="003778E7">
        <w:t>continuing on with the good w</w:t>
      </w:r>
      <w:r>
        <w:t xml:space="preserve">ork that was laid out </w:t>
      </w:r>
      <w:r w:rsidR="00D208D4">
        <w:t xml:space="preserve">for her </w:t>
      </w:r>
      <w:r>
        <w:t>when she came to the district</w:t>
      </w:r>
      <w:r w:rsidR="003778E7">
        <w:t xml:space="preserve">. </w:t>
      </w:r>
    </w:p>
    <w:p w:rsidR="003778E7" w:rsidRDefault="003778E7" w:rsidP="003778E7">
      <w:pPr>
        <w:pStyle w:val="PlainText"/>
      </w:pPr>
    </w:p>
    <w:p w:rsidR="003778E7" w:rsidRPr="00F33E1A" w:rsidRDefault="003778E7" w:rsidP="003778E7">
      <w:pPr>
        <w:pStyle w:val="PlainText"/>
        <w:rPr>
          <w:b/>
          <w:u w:val="single"/>
        </w:rPr>
      </w:pPr>
      <w:r w:rsidRPr="00F33E1A">
        <w:rPr>
          <w:b/>
          <w:u w:val="single"/>
        </w:rPr>
        <w:t>Consultant Report</w:t>
      </w:r>
    </w:p>
    <w:p w:rsidR="006B389D" w:rsidRDefault="00F33E1A" w:rsidP="006B389D">
      <w:pPr>
        <w:pStyle w:val="PlainText"/>
        <w:spacing w:before="120"/>
      </w:pPr>
      <w:r>
        <w:t>Aanya</w:t>
      </w:r>
      <w:r w:rsidR="003778E7">
        <w:t xml:space="preserve"> </w:t>
      </w:r>
      <w:r w:rsidR="006B389D">
        <w:t>shared a revised renewal report</w:t>
      </w:r>
      <w:r w:rsidR="00E57C74">
        <w:t xml:space="preserve"> with the group. The </w:t>
      </w:r>
      <w:r w:rsidR="003778E7">
        <w:t xml:space="preserve">good news </w:t>
      </w:r>
      <w:r w:rsidR="00E57C74">
        <w:t xml:space="preserve">is that </w:t>
      </w:r>
      <w:r w:rsidR="006B389D">
        <w:t xml:space="preserve">Group Health Cooperative (GHC) reduced their 2016 renewal rates by 2% because of the </w:t>
      </w:r>
      <w:r w:rsidR="00591631">
        <w:t xml:space="preserve">long-term relationship and </w:t>
      </w:r>
      <w:r w:rsidR="006B389D">
        <w:t xml:space="preserve">partnership with </w:t>
      </w:r>
      <w:r w:rsidR="00E57C74">
        <w:t>the Trust</w:t>
      </w:r>
      <w:r w:rsidR="006B389D">
        <w:t xml:space="preserve">. </w:t>
      </w:r>
    </w:p>
    <w:p w:rsidR="006B389D" w:rsidRDefault="006B389D" w:rsidP="003778E7">
      <w:pPr>
        <w:pStyle w:val="PlainText"/>
      </w:pPr>
    </w:p>
    <w:p w:rsidR="00591631" w:rsidRDefault="00591631">
      <w:pPr>
        <w:rPr>
          <w:rFonts w:ascii="Georgia" w:eastAsiaTheme="minorHAnsi" w:hAnsi="Georgia" w:cstheme="minorBidi"/>
          <w:sz w:val="22"/>
          <w:szCs w:val="21"/>
        </w:rPr>
      </w:pPr>
      <w:r>
        <w:br w:type="page"/>
      </w:r>
    </w:p>
    <w:p w:rsidR="003778E7" w:rsidRDefault="006B389D" w:rsidP="003778E7">
      <w:pPr>
        <w:pStyle w:val="PlainText"/>
      </w:pPr>
      <w:r>
        <w:lastRenderedPageBreak/>
        <w:t xml:space="preserve">The group </w:t>
      </w:r>
      <w:r w:rsidR="003778E7">
        <w:t xml:space="preserve">reviewed </w:t>
      </w:r>
      <w:r w:rsidR="00E57C74">
        <w:t>the scenarios that were</w:t>
      </w:r>
      <w:r>
        <w:t xml:space="preserve"> discussed at </w:t>
      </w:r>
      <w:r w:rsidR="00E57C74">
        <w:t xml:space="preserve">the </w:t>
      </w:r>
      <w:r>
        <w:t>last meeting</w:t>
      </w:r>
      <w:r w:rsidR="00E57C74">
        <w:t xml:space="preserve"> including </w:t>
      </w:r>
      <w:r>
        <w:t>status quo contributions, the increases</w:t>
      </w:r>
      <w:r w:rsidR="00E57C74">
        <w:t xml:space="preserve"> in rates</w:t>
      </w:r>
      <w:r>
        <w:t xml:space="preserve"> and </w:t>
      </w:r>
      <w:r w:rsidR="003778E7">
        <w:t xml:space="preserve">what the </w:t>
      </w:r>
      <w:r>
        <w:t>reserve target should be</w:t>
      </w:r>
      <w:r w:rsidR="003778E7">
        <w:t xml:space="preserve">. </w:t>
      </w:r>
      <w:r>
        <w:t>Kelly</w:t>
      </w:r>
      <w:r w:rsidR="003778E7">
        <w:t xml:space="preserve"> </w:t>
      </w:r>
      <w:r>
        <w:t>reviewed</w:t>
      </w:r>
      <w:r w:rsidR="003778E7">
        <w:t xml:space="preserve"> </w:t>
      </w:r>
      <w:r>
        <w:t xml:space="preserve">with the association representatives </w:t>
      </w:r>
      <w:r w:rsidR="00065ABA">
        <w:t>the</w:t>
      </w:r>
      <w:r w:rsidR="003778E7">
        <w:t xml:space="preserve"> decision</w:t>
      </w:r>
      <w:r w:rsidR="00065ABA">
        <w:t xml:space="preserve"> made at the last meeting</w:t>
      </w:r>
      <w:r w:rsidR="003778E7">
        <w:t xml:space="preserve"> </w:t>
      </w:r>
      <w:r w:rsidR="00065ABA">
        <w:t>to not return to the WEA medical plans because there was no</w:t>
      </w:r>
      <w:r w:rsidR="003778E7">
        <w:t xml:space="preserve"> financial benefit </w:t>
      </w:r>
      <w:r w:rsidR="00065ABA">
        <w:t xml:space="preserve">to do so </w:t>
      </w:r>
      <w:r w:rsidR="003778E7">
        <w:t xml:space="preserve">and </w:t>
      </w:r>
      <w:r w:rsidR="00065ABA">
        <w:t>employees would experience the</w:t>
      </w:r>
      <w:r w:rsidR="003778E7">
        <w:t xml:space="preserve"> same transition issues as </w:t>
      </w:r>
      <w:r w:rsidR="00591631">
        <w:t xml:space="preserve">they </w:t>
      </w:r>
      <w:r w:rsidR="00065ABA">
        <w:t xml:space="preserve">were </w:t>
      </w:r>
      <w:r w:rsidR="003778E7">
        <w:t>now</w:t>
      </w:r>
      <w:r w:rsidR="00065ABA">
        <w:t xml:space="preserve"> with United Healthcare (UHC)</w:t>
      </w:r>
      <w:r w:rsidR="003778E7">
        <w:t xml:space="preserve">. </w:t>
      </w:r>
      <w:r w:rsidR="00065ABA">
        <w:t xml:space="preserve">She </w:t>
      </w:r>
      <w:r w:rsidR="003778E7">
        <w:t xml:space="preserve">explained </w:t>
      </w:r>
      <w:r w:rsidR="00065ABA">
        <w:t xml:space="preserve">that </w:t>
      </w:r>
      <w:r w:rsidR="003778E7">
        <w:t xml:space="preserve">if </w:t>
      </w:r>
      <w:r w:rsidR="00065ABA">
        <w:t xml:space="preserve">the Trust </w:t>
      </w:r>
      <w:r w:rsidR="003778E7">
        <w:t xml:space="preserve">went back to </w:t>
      </w:r>
      <w:r w:rsidR="00065ABA">
        <w:t>the WEA medical plans, employees</w:t>
      </w:r>
      <w:r w:rsidR="003778E7">
        <w:t xml:space="preserve"> would not have the same </w:t>
      </w:r>
      <w:r w:rsidR="00065ABA">
        <w:t>options</w:t>
      </w:r>
      <w:r w:rsidR="003778E7">
        <w:t xml:space="preserve"> </w:t>
      </w:r>
      <w:r w:rsidR="00065ABA">
        <w:t xml:space="preserve">as before because </w:t>
      </w:r>
      <w:r w:rsidR="00591631">
        <w:t>Premera</w:t>
      </w:r>
      <w:r w:rsidR="003778E7">
        <w:t xml:space="preserve"> </w:t>
      </w:r>
      <w:r w:rsidR="00591631">
        <w:t>has</w:t>
      </w:r>
      <w:r w:rsidR="003778E7">
        <w:t xml:space="preserve"> now </w:t>
      </w:r>
      <w:r w:rsidR="00065ABA">
        <w:t>adopted formularies</w:t>
      </w:r>
      <w:r w:rsidR="00065ABA" w:rsidRPr="00065ABA">
        <w:t xml:space="preserve"> </w:t>
      </w:r>
      <w:r w:rsidR="00065ABA">
        <w:t>similar to that of UHC</w:t>
      </w:r>
      <w:r w:rsidR="003778E7">
        <w:t xml:space="preserve">. </w:t>
      </w:r>
    </w:p>
    <w:p w:rsidR="00591631" w:rsidRDefault="00591631" w:rsidP="003778E7">
      <w:pPr>
        <w:pStyle w:val="PlainText"/>
      </w:pPr>
    </w:p>
    <w:p w:rsidR="00EE6259" w:rsidRDefault="000424F5" w:rsidP="003778E7">
      <w:pPr>
        <w:pStyle w:val="PlainText"/>
      </w:pPr>
      <w:r>
        <w:t>The group discussed the proposed plan options and shared what they thought would be the best option</w:t>
      </w:r>
      <w:r w:rsidR="00262DD4">
        <w:t>s</w:t>
      </w:r>
      <w:r>
        <w:t xml:space="preserve"> for employees, as well as for the Trust in the future. </w:t>
      </w:r>
      <w:r w:rsidR="00851287">
        <w:t xml:space="preserve">Concerns were expressed about not knowing what the legislature would do in 2016 and 2017 and choosing a plan that would allow the Trust to maintain enough flexibility to deal with any negative legislation while not leaving too much on the table. </w:t>
      </w:r>
      <w:r w:rsidR="00EE6259">
        <w:t>They asked Aanya about the possibility of a</w:t>
      </w:r>
      <w:r w:rsidR="00E57C74">
        <w:t>n option for a</w:t>
      </w:r>
      <w:r w:rsidR="00EE6259">
        <w:t xml:space="preserve"> 6% rate increase and noted that some districts were dealing with 20% rate increases. The Trust</w:t>
      </w:r>
      <w:r w:rsidR="00E57C74">
        <w:t xml:space="preserve"> is able to offer</w:t>
      </w:r>
      <w:r w:rsidR="00EE6259">
        <w:t xml:space="preserve"> options that many other districts don’t have.</w:t>
      </w:r>
    </w:p>
    <w:p w:rsidR="00EE6259" w:rsidRDefault="00EE6259" w:rsidP="003778E7">
      <w:pPr>
        <w:pStyle w:val="PlainText"/>
      </w:pPr>
    </w:p>
    <w:p w:rsidR="003778E7" w:rsidRDefault="00851287" w:rsidP="003778E7">
      <w:pPr>
        <w:pStyle w:val="PlainText"/>
      </w:pPr>
      <w:r>
        <w:t xml:space="preserve">The Trustees asked </w:t>
      </w:r>
      <w:r w:rsidR="003778E7">
        <w:t xml:space="preserve">for input from the </w:t>
      </w:r>
      <w:r>
        <w:t xml:space="preserve">association </w:t>
      </w:r>
      <w:r w:rsidR="003778E7">
        <w:t>rep</w:t>
      </w:r>
      <w:r>
        <w:t>re</w:t>
      </w:r>
      <w:r w:rsidR="003778E7">
        <w:t>s</w:t>
      </w:r>
      <w:r>
        <w:t>entatives</w:t>
      </w:r>
      <w:r w:rsidR="003778E7">
        <w:t xml:space="preserve">. </w:t>
      </w:r>
      <w:r>
        <w:t xml:space="preserve">They </w:t>
      </w:r>
      <w:r w:rsidR="003778E7">
        <w:t xml:space="preserve">talked about the rate </w:t>
      </w:r>
      <w:r w:rsidR="008175DC">
        <w:t>increases</w:t>
      </w:r>
      <w:r w:rsidR="003778E7">
        <w:t xml:space="preserve"> and how much to pass on to the members. </w:t>
      </w:r>
      <w:r w:rsidR="008175DC">
        <w:t xml:space="preserve">The Trustees </w:t>
      </w:r>
      <w:r w:rsidR="003778E7">
        <w:t xml:space="preserve">explained the </w:t>
      </w:r>
      <w:r w:rsidR="008175DC">
        <w:t>subsidies</w:t>
      </w:r>
      <w:r w:rsidR="00E57C74">
        <w:t xml:space="preserve"> they were able to provide</w:t>
      </w:r>
      <w:r w:rsidR="008175DC">
        <w:t xml:space="preserve"> and </w:t>
      </w:r>
      <w:r w:rsidR="003778E7">
        <w:t xml:space="preserve">what </w:t>
      </w:r>
      <w:r w:rsidR="008175DC">
        <w:t>the</w:t>
      </w:r>
      <w:r w:rsidR="00E57C74">
        <w:t xml:space="preserve"> percentage increases</w:t>
      </w:r>
      <w:r w:rsidR="003778E7">
        <w:t xml:space="preserve"> </w:t>
      </w:r>
      <w:r w:rsidR="008175DC">
        <w:t xml:space="preserve">were </w:t>
      </w:r>
      <w:r w:rsidR="003778E7">
        <w:t xml:space="preserve">from UHC and GHC. </w:t>
      </w:r>
      <w:r w:rsidR="008175DC">
        <w:t xml:space="preserve">The </w:t>
      </w:r>
      <w:r w:rsidR="003778E7">
        <w:t>rep</w:t>
      </w:r>
      <w:r w:rsidR="008175DC">
        <w:t>re</w:t>
      </w:r>
      <w:r w:rsidR="003778E7">
        <w:t>s</w:t>
      </w:r>
      <w:r w:rsidR="008175DC">
        <w:t>entatives</w:t>
      </w:r>
      <w:r w:rsidR="003778E7">
        <w:t xml:space="preserve"> talked </w:t>
      </w:r>
      <w:r w:rsidR="008175DC">
        <w:t>about a 50:</w:t>
      </w:r>
      <w:r w:rsidR="003778E7">
        <w:t xml:space="preserve">50 </w:t>
      </w:r>
      <w:r w:rsidR="008175DC">
        <w:t xml:space="preserve">split </w:t>
      </w:r>
      <w:r w:rsidR="003778E7">
        <w:t xml:space="preserve">as </w:t>
      </w:r>
      <w:r w:rsidR="00E57C74">
        <w:t>being a less</w:t>
      </w:r>
      <w:r w:rsidR="003778E7">
        <w:t xml:space="preserve"> scary </w:t>
      </w:r>
      <w:r w:rsidR="00E57C74">
        <w:t xml:space="preserve">option </w:t>
      </w:r>
      <w:r w:rsidR="003778E7">
        <w:t xml:space="preserve">for employees. </w:t>
      </w:r>
      <w:r w:rsidR="008175DC">
        <w:t xml:space="preserve">It was </w:t>
      </w:r>
      <w:r w:rsidR="003778E7">
        <w:t xml:space="preserve">noted that if </w:t>
      </w:r>
      <w:r w:rsidR="008175DC">
        <w:t xml:space="preserve">the Trust </w:t>
      </w:r>
      <w:r w:rsidR="003778E7">
        <w:t xml:space="preserve">had not had </w:t>
      </w:r>
      <w:r w:rsidR="008175DC">
        <w:t xml:space="preserve">the </w:t>
      </w:r>
      <w:r w:rsidR="003778E7">
        <w:t xml:space="preserve">rate </w:t>
      </w:r>
      <w:r w:rsidR="008175DC">
        <w:t>lock</w:t>
      </w:r>
      <w:r w:rsidR="003778E7">
        <w:t xml:space="preserve"> with UHC</w:t>
      </w:r>
      <w:r w:rsidR="008175DC">
        <w:t>,</w:t>
      </w:r>
      <w:r w:rsidR="003778E7">
        <w:t xml:space="preserve"> </w:t>
      </w:r>
      <w:r w:rsidR="00E57C74">
        <w:t xml:space="preserve">the 2016 </w:t>
      </w:r>
      <w:r w:rsidR="008175DC">
        <w:t>rates</w:t>
      </w:r>
      <w:r w:rsidR="003778E7">
        <w:t xml:space="preserve"> would have been </w:t>
      </w:r>
      <w:r w:rsidR="008175DC">
        <w:t xml:space="preserve">higher and </w:t>
      </w:r>
      <w:r w:rsidR="003778E7">
        <w:t xml:space="preserve">if </w:t>
      </w:r>
      <w:r w:rsidR="008175DC">
        <w:t>the Trust had stayed with P</w:t>
      </w:r>
      <w:r w:rsidR="003778E7">
        <w:t>remera</w:t>
      </w:r>
      <w:r w:rsidR="008175DC">
        <w:t>, rates</w:t>
      </w:r>
      <w:r w:rsidR="003778E7">
        <w:t xml:space="preserve"> </w:t>
      </w:r>
      <w:r w:rsidR="008175DC">
        <w:t>would</w:t>
      </w:r>
      <w:r w:rsidR="003778E7">
        <w:t xml:space="preserve"> have been </w:t>
      </w:r>
      <w:r w:rsidR="00591631">
        <w:t xml:space="preserve">even </w:t>
      </w:r>
      <w:r w:rsidR="008175DC">
        <w:t>higher still</w:t>
      </w:r>
      <w:r w:rsidR="003778E7">
        <w:t xml:space="preserve">. </w:t>
      </w:r>
    </w:p>
    <w:p w:rsidR="003778E7" w:rsidRDefault="003778E7" w:rsidP="003778E7">
      <w:pPr>
        <w:pStyle w:val="PlainText"/>
      </w:pPr>
    </w:p>
    <w:p w:rsidR="003778E7" w:rsidRDefault="008175DC" w:rsidP="003778E7">
      <w:pPr>
        <w:pStyle w:val="PlainText"/>
      </w:pPr>
      <w:r>
        <w:t xml:space="preserve">Kelly Shepherd adjourned the meeting for </w:t>
      </w:r>
      <w:r w:rsidR="003778E7">
        <w:t xml:space="preserve">a </w:t>
      </w:r>
      <w:r>
        <w:t xml:space="preserve">brief </w:t>
      </w:r>
      <w:r w:rsidR="003778E7">
        <w:t xml:space="preserve">break </w:t>
      </w:r>
      <w:r>
        <w:t xml:space="preserve">at </w:t>
      </w:r>
      <w:r w:rsidR="003778E7">
        <w:t>4:57</w:t>
      </w:r>
      <w:r>
        <w:t xml:space="preserve"> p.m. so Aanya coul</w:t>
      </w:r>
      <w:r w:rsidR="00EE6259">
        <w:t xml:space="preserve">d provide </w:t>
      </w:r>
      <w:r w:rsidR="00591631">
        <w:t>revised</w:t>
      </w:r>
      <w:r w:rsidR="00EE6259">
        <w:t xml:space="preserve"> numbers.</w:t>
      </w:r>
      <w:r>
        <w:t xml:space="preserve"> The meeting was</w:t>
      </w:r>
      <w:r w:rsidR="003778E7">
        <w:t xml:space="preserve"> reconvene</w:t>
      </w:r>
      <w:r>
        <w:t>d</w:t>
      </w:r>
      <w:r w:rsidR="003778E7">
        <w:t xml:space="preserve"> </w:t>
      </w:r>
      <w:r>
        <w:t xml:space="preserve">by </w:t>
      </w:r>
      <w:r w:rsidR="003778E7">
        <w:t xml:space="preserve">Kelly </w:t>
      </w:r>
      <w:r>
        <w:t xml:space="preserve">Shepherd </w:t>
      </w:r>
      <w:r w:rsidR="003778E7">
        <w:t>at 5:07</w:t>
      </w:r>
      <w:r>
        <w:t xml:space="preserve"> p.m.</w:t>
      </w:r>
    </w:p>
    <w:p w:rsidR="003778E7" w:rsidRDefault="003778E7" w:rsidP="003778E7">
      <w:pPr>
        <w:pStyle w:val="PlainText"/>
      </w:pPr>
    </w:p>
    <w:p w:rsidR="003778E7" w:rsidRDefault="008175DC" w:rsidP="003778E7">
      <w:pPr>
        <w:pStyle w:val="PlainText"/>
      </w:pPr>
      <w:r>
        <w:t>Aanya</w:t>
      </w:r>
      <w:r w:rsidR="003778E7">
        <w:t xml:space="preserve"> presented revised numbers</w:t>
      </w:r>
      <w:r w:rsidR="00EE6259">
        <w:t xml:space="preserve"> to the group</w:t>
      </w:r>
      <w:r w:rsidR="003778E7">
        <w:t xml:space="preserve">. </w:t>
      </w:r>
      <w:r w:rsidR="00EE6259">
        <w:t xml:space="preserve">The Trustees </w:t>
      </w:r>
      <w:r w:rsidR="003778E7">
        <w:t xml:space="preserve">thanked her for creating </w:t>
      </w:r>
      <w:r w:rsidR="00EE6259">
        <w:t xml:space="preserve">the revisions </w:t>
      </w:r>
      <w:r w:rsidR="00591631">
        <w:t>with</w:t>
      </w:r>
      <w:r w:rsidR="00EE6259">
        <w:t xml:space="preserve"> a </w:t>
      </w:r>
      <w:r w:rsidR="003778E7">
        <w:t>6% increase</w:t>
      </w:r>
      <w:r w:rsidR="00591631">
        <w:t xml:space="preserve"> option</w:t>
      </w:r>
      <w:r w:rsidR="003778E7">
        <w:t xml:space="preserve"> for both UHC and GHC. </w:t>
      </w:r>
      <w:r w:rsidR="00EE6259">
        <w:t xml:space="preserve">With this scenario, the </w:t>
      </w:r>
      <w:r w:rsidR="003778E7">
        <w:t xml:space="preserve">trust is </w:t>
      </w:r>
      <w:r w:rsidR="00EE6259">
        <w:t xml:space="preserve">subsidizing </w:t>
      </w:r>
      <w:r w:rsidR="003778E7">
        <w:t xml:space="preserve">more than half of </w:t>
      </w:r>
      <w:r w:rsidR="00EE6259">
        <w:t xml:space="preserve">the actual </w:t>
      </w:r>
      <w:r w:rsidR="003778E7">
        <w:t>increase</w:t>
      </w:r>
      <w:r w:rsidR="00591631">
        <w:t xml:space="preserve"> for employees</w:t>
      </w:r>
      <w:r w:rsidR="003778E7">
        <w:t xml:space="preserve">. </w:t>
      </w:r>
      <w:r w:rsidR="00EE6259">
        <w:t xml:space="preserve">The group discussed potential communications to employees regarding the one time spend down of the </w:t>
      </w:r>
      <w:r w:rsidR="004316B2">
        <w:t>reserves to provide the subsidy. A motion was made by Gregg Elder and seconded by Jeff Moore that the Everett School Employees Benefit Trust would supplement</w:t>
      </w:r>
      <w:r w:rsidR="003778E7">
        <w:t xml:space="preserve"> the </w:t>
      </w:r>
      <w:r w:rsidR="004316B2">
        <w:t xml:space="preserve">2016 medical plan renewal rates for employees by 6%. </w:t>
      </w:r>
      <w:r w:rsidR="004316B2" w:rsidRPr="0017785A">
        <w:rPr>
          <w:szCs w:val="22"/>
        </w:rPr>
        <w:t>The motion passed unanimously.</w:t>
      </w:r>
    </w:p>
    <w:p w:rsidR="003778E7" w:rsidRDefault="003778E7" w:rsidP="003778E7">
      <w:pPr>
        <w:pStyle w:val="PlainText"/>
      </w:pPr>
    </w:p>
    <w:p w:rsidR="00442774" w:rsidRDefault="004316B2" w:rsidP="003778E7">
      <w:pPr>
        <w:pStyle w:val="PlainText"/>
      </w:pPr>
      <w:r>
        <w:t xml:space="preserve">Aanya also asked the group to discuss double coverage which affects approximately fourteen employees. She noted </w:t>
      </w:r>
      <w:r w:rsidR="00591631">
        <w:t xml:space="preserve">that </w:t>
      </w:r>
      <w:r>
        <w:t xml:space="preserve">this is not a standard practice in the industry. She said UHC is willing to maintain the coverage but that the Trust might want </w:t>
      </w:r>
      <w:r w:rsidR="00B92F0A">
        <w:t xml:space="preserve">to </w:t>
      </w:r>
      <w:r>
        <w:t>consider “gr</w:t>
      </w:r>
      <w:r w:rsidR="00B92F0A">
        <w:t>andfathering” this practice</w:t>
      </w:r>
      <w:r w:rsidR="00262DD4">
        <w:t xml:space="preserve"> in the future</w:t>
      </w:r>
      <w:r w:rsidR="00B92F0A">
        <w:t>. Criss shared t</w:t>
      </w:r>
      <w:r w:rsidR="00262DD4">
        <w:t>he complexities of this issue and said t</w:t>
      </w:r>
      <w:r w:rsidR="00B92F0A">
        <w:t xml:space="preserve">he question of double coverage comes up at every open enrollment. She </w:t>
      </w:r>
      <w:r w:rsidR="003778E7">
        <w:t>recommend</w:t>
      </w:r>
      <w:r w:rsidR="00B92F0A">
        <w:t>ed</w:t>
      </w:r>
      <w:r w:rsidR="003778E7">
        <w:t xml:space="preserve"> </w:t>
      </w:r>
      <w:r w:rsidR="00262DD4">
        <w:t>requesting</w:t>
      </w:r>
      <w:r w:rsidR="00B92F0A">
        <w:t xml:space="preserve"> that staff</w:t>
      </w:r>
      <w:r w:rsidR="003778E7">
        <w:t xml:space="preserve"> have consistent coverage. </w:t>
      </w:r>
      <w:r w:rsidR="00442774">
        <w:t xml:space="preserve">The group discussed asking the employees to align their plans so </w:t>
      </w:r>
      <w:r w:rsidR="00591631">
        <w:t xml:space="preserve">that </w:t>
      </w:r>
      <w:r w:rsidR="00442774">
        <w:t>they have identical benefits and then advertising for next year that this practice will no longer be allowed. A motion was made by M</w:t>
      </w:r>
      <w:r w:rsidR="003778E7">
        <w:t xml:space="preserve">olly </w:t>
      </w:r>
      <w:r w:rsidR="00442774">
        <w:t xml:space="preserve">Ringo and seconded by Gregg Elder </w:t>
      </w:r>
      <w:r w:rsidR="003778E7">
        <w:t xml:space="preserve">that </w:t>
      </w:r>
      <w:r w:rsidR="00442774">
        <w:t>starting with the</w:t>
      </w:r>
      <w:r w:rsidR="003778E7">
        <w:t xml:space="preserve"> </w:t>
      </w:r>
      <w:r w:rsidR="00442774">
        <w:t>2016 plan year,</w:t>
      </w:r>
      <w:r w:rsidR="003778E7">
        <w:t xml:space="preserve"> </w:t>
      </w:r>
      <w:r w:rsidR="00442774">
        <w:t xml:space="preserve">participants would be required to choose the </w:t>
      </w:r>
      <w:r w:rsidR="003778E7">
        <w:t xml:space="preserve">same </w:t>
      </w:r>
      <w:r w:rsidR="00442774">
        <w:t xml:space="preserve">medical </w:t>
      </w:r>
      <w:r w:rsidR="003778E7">
        <w:t>tier</w:t>
      </w:r>
      <w:r w:rsidR="00442774">
        <w:t xml:space="preserve"> and same medical coverage. The motion passed unanimously. </w:t>
      </w:r>
    </w:p>
    <w:p w:rsidR="00442774" w:rsidRDefault="00442774" w:rsidP="003778E7">
      <w:pPr>
        <w:pStyle w:val="PlainText"/>
      </w:pPr>
    </w:p>
    <w:p w:rsidR="003778E7" w:rsidRDefault="00970614" w:rsidP="003778E7">
      <w:pPr>
        <w:pStyle w:val="PlainText"/>
      </w:pPr>
      <w:r>
        <w:t>In the future t</w:t>
      </w:r>
      <w:r w:rsidR="00881B7F">
        <w:t xml:space="preserve">he Trustees will spend </w:t>
      </w:r>
      <w:r w:rsidR="003778E7">
        <w:t xml:space="preserve">more time </w:t>
      </w:r>
      <w:r>
        <w:t>on</w:t>
      </w:r>
      <w:r w:rsidR="00881B7F">
        <w:t xml:space="preserve"> this topic </w:t>
      </w:r>
      <w:r w:rsidR="003778E7">
        <w:t>to further exam</w:t>
      </w:r>
      <w:r w:rsidR="00881B7F">
        <w:t>ine</w:t>
      </w:r>
      <w:r w:rsidR="003778E7">
        <w:t xml:space="preserve"> and </w:t>
      </w:r>
      <w:r w:rsidR="00881B7F">
        <w:t xml:space="preserve">understand </w:t>
      </w:r>
      <w:r>
        <w:t xml:space="preserve">the </w:t>
      </w:r>
      <w:r w:rsidR="00881B7F">
        <w:t xml:space="preserve">implications to </w:t>
      </w:r>
      <w:r>
        <w:t xml:space="preserve">the </w:t>
      </w:r>
      <w:r w:rsidR="00881B7F">
        <w:t>T</w:t>
      </w:r>
      <w:r w:rsidR="003778E7">
        <w:t>rust</w:t>
      </w:r>
      <w:r>
        <w:t xml:space="preserve"> so informed decisions can be made</w:t>
      </w:r>
      <w:r w:rsidR="003778E7">
        <w:t xml:space="preserve">. </w:t>
      </w:r>
      <w:r>
        <w:t>The Trustees asked for additional research. Aanya</w:t>
      </w:r>
      <w:r w:rsidR="003778E7">
        <w:t xml:space="preserve"> will </w:t>
      </w:r>
      <w:r>
        <w:t>provide</w:t>
      </w:r>
      <w:r w:rsidR="003778E7">
        <w:t xml:space="preserve"> scenarios </w:t>
      </w:r>
      <w:r>
        <w:t>at a future meeting</w:t>
      </w:r>
      <w:r w:rsidR="003778E7">
        <w:t>.</w:t>
      </w:r>
    </w:p>
    <w:p w:rsidR="00D208D4" w:rsidRDefault="00D208D4" w:rsidP="003778E7">
      <w:pPr>
        <w:pStyle w:val="PlainText"/>
      </w:pPr>
    </w:p>
    <w:p w:rsidR="00591631" w:rsidRDefault="00591631">
      <w:pPr>
        <w:rPr>
          <w:rFonts w:ascii="Georgia" w:eastAsiaTheme="minorHAnsi" w:hAnsi="Georgia" w:cstheme="minorBidi"/>
          <w:b/>
          <w:sz w:val="22"/>
          <w:szCs w:val="21"/>
          <w:u w:val="single"/>
        </w:rPr>
      </w:pPr>
      <w:r>
        <w:rPr>
          <w:b/>
          <w:u w:val="single"/>
        </w:rPr>
        <w:br w:type="page"/>
      </w:r>
    </w:p>
    <w:p w:rsidR="003778E7" w:rsidRPr="00D208D4" w:rsidRDefault="003778E7" w:rsidP="003778E7">
      <w:pPr>
        <w:pStyle w:val="PlainText"/>
        <w:rPr>
          <w:b/>
          <w:u w:val="single"/>
        </w:rPr>
      </w:pPr>
      <w:r w:rsidRPr="00D208D4">
        <w:rPr>
          <w:b/>
          <w:u w:val="single"/>
        </w:rPr>
        <w:lastRenderedPageBreak/>
        <w:t>Other</w:t>
      </w:r>
    </w:p>
    <w:p w:rsidR="00D208D4" w:rsidRDefault="00D208D4" w:rsidP="006B389D">
      <w:pPr>
        <w:pStyle w:val="PlainText"/>
        <w:spacing w:before="120"/>
      </w:pPr>
      <w:r>
        <w:t>Randi</w:t>
      </w:r>
      <w:r w:rsidR="003778E7">
        <w:t xml:space="preserve"> </w:t>
      </w:r>
      <w:r>
        <w:t xml:space="preserve">reported that she is </w:t>
      </w:r>
      <w:r w:rsidR="003778E7">
        <w:t xml:space="preserve">in </w:t>
      </w:r>
      <w:r>
        <w:t xml:space="preserve">the </w:t>
      </w:r>
      <w:r w:rsidR="003778E7">
        <w:t xml:space="preserve">process of scheduling open </w:t>
      </w:r>
      <w:r>
        <w:t>enrollment</w:t>
      </w:r>
      <w:r w:rsidR="003778E7">
        <w:t xml:space="preserve"> benefit assistance </w:t>
      </w:r>
      <w:r>
        <w:t xml:space="preserve">meetings </w:t>
      </w:r>
      <w:r w:rsidR="00591631">
        <w:t>for</w:t>
      </w:r>
      <w:r>
        <w:t xml:space="preserve"> staff. They</w:t>
      </w:r>
      <w:r w:rsidR="003778E7">
        <w:t xml:space="preserve"> </w:t>
      </w:r>
      <w:r>
        <w:t>h</w:t>
      </w:r>
      <w:r w:rsidR="003778E7">
        <w:t xml:space="preserve">ope to </w:t>
      </w:r>
      <w:r>
        <w:t xml:space="preserve">also </w:t>
      </w:r>
      <w:r w:rsidR="003778E7">
        <w:t xml:space="preserve">have </w:t>
      </w:r>
      <w:r w:rsidR="00591631">
        <w:t xml:space="preserve">insurance company </w:t>
      </w:r>
      <w:r w:rsidR="003778E7">
        <w:t>rep</w:t>
      </w:r>
      <w:r>
        <w:t>re</w:t>
      </w:r>
      <w:r w:rsidR="003778E7">
        <w:t>s</w:t>
      </w:r>
      <w:r>
        <w:t>entatives</w:t>
      </w:r>
      <w:r w:rsidR="003778E7">
        <w:t xml:space="preserve"> </w:t>
      </w:r>
      <w:r>
        <w:t>attend</w:t>
      </w:r>
      <w:r w:rsidR="003778E7">
        <w:t xml:space="preserve">. </w:t>
      </w:r>
      <w:r>
        <w:t xml:space="preserve">The Trustees discussed the need to communicate the </w:t>
      </w:r>
      <w:r w:rsidR="003778E7">
        <w:t xml:space="preserve">name change of </w:t>
      </w:r>
      <w:r>
        <w:t xml:space="preserve">the </w:t>
      </w:r>
      <w:r w:rsidR="003778E7">
        <w:t xml:space="preserve">flex plan </w:t>
      </w:r>
      <w:r>
        <w:t>and what staff</w:t>
      </w:r>
      <w:r w:rsidR="003778E7">
        <w:t xml:space="preserve"> </w:t>
      </w:r>
      <w:r>
        <w:t xml:space="preserve">will </w:t>
      </w:r>
      <w:r w:rsidR="003778E7">
        <w:t xml:space="preserve">need to </w:t>
      </w:r>
      <w:r>
        <w:t xml:space="preserve">do regarding </w:t>
      </w:r>
      <w:r w:rsidR="003778E7">
        <w:t>enroll</w:t>
      </w:r>
      <w:r>
        <w:t>ment</w:t>
      </w:r>
      <w:r w:rsidR="003778E7">
        <w:t xml:space="preserve">. </w:t>
      </w:r>
      <w:r>
        <w:t>Open enrollment communications will mostly be provided online. The Trustees thanked Randi and Criss for their work in this area.</w:t>
      </w:r>
    </w:p>
    <w:p w:rsidR="003778E7" w:rsidRDefault="003778E7" w:rsidP="003778E7">
      <w:pPr>
        <w:pStyle w:val="PlainText"/>
      </w:pPr>
    </w:p>
    <w:p w:rsidR="003778E7" w:rsidRDefault="00D208D4" w:rsidP="003778E7">
      <w:pPr>
        <w:pStyle w:val="PlainText"/>
      </w:pPr>
      <w:r>
        <w:t>The Trustees thanked</w:t>
      </w:r>
      <w:r w:rsidR="003778E7">
        <w:t xml:space="preserve"> the </w:t>
      </w:r>
      <w:r w:rsidR="006B389D">
        <w:rPr>
          <w:szCs w:val="22"/>
        </w:rPr>
        <w:t>association representatives</w:t>
      </w:r>
      <w:r>
        <w:t xml:space="preserve"> for attending and asked that they contact the Trustees with</w:t>
      </w:r>
      <w:r w:rsidR="003778E7">
        <w:t xml:space="preserve"> </w:t>
      </w:r>
      <w:r>
        <w:t>any questions</w:t>
      </w:r>
      <w:r w:rsidR="003778E7">
        <w:t xml:space="preserve">. </w:t>
      </w:r>
    </w:p>
    <w:p w:rsidR="003778E7" w:rsidRDefault="003778E7" w:rsidP="003778E7">
      <w:pPr>
        <w:pStyle w:val="PlainText"/>
      </w:pPr>
    </w:p>
    <w:p w:rsidR="003778E7" w:rsidRPr="00D208D4" w:rsidRDefault="003778E7" w:rsidP="003778E7">
      <w:pPr>
        <w:pStyle w:val="PlainText"/>
        <w:rPr>
          <w:b/>
          <w:u w:val="single"/>
        </w:rPr>
      </w:pPr>
      <w:r w:rsidRPr="00D208D4">
        <w:rPr>
          <w:b/>
          <w:u w:val="single"/>
        </w:rPr>
        <w:t>Adjournment</w:t>
      </w:r>
    </w:p>
    <w:p w:rsidR="003778E7" w:rsidRDefault="003778E7" w:rsidP="006B389D">
      <w:pPr>
        <w:pStyle w:val="PlainText"/>
        <w:spacing w:before="120"/>
      </w:pPr>
      <w:r>
        <w:t>The meeting was adjourned by Kelly Shepherd at 5:49</w:t>
      </w:r>
      <w:r w:rsidR="00D208D4">
        <w:t xml:space="preserve"> p.m.</w:t>
      </w:r>
    </w:p>
    <w:p w:rsidR="00D5125B" w:rsidRPr="0017785A" w:rsidRDefault="00D5125B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Sincerely,</w:t>
      </w: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2A485E">
      <w:pPr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Adam Goldstein</w:t>
      </w:r>
    </w:p>
    <w:p w:rsidR="002664F4" w:rsidRPr="0017785A" w:rsidRDefault="00C61F78">
      <w:pPr>
        <w:rPr>
          <w:rFonts w:ascii="Georgia" w:hAnsi="Georgia"/>
          <w:sz w:val="22"/>
          <w:szCs w:val="22"/>
        </w:rPr>
      </w:pPr>
      <w:r w:rsidRPr="0017785A">
        <w:rPr>
          <w:rFonts w:ascii="Georgia" w:hAnsi="Georgia"/>
          <w:sz w:val="22"/>
          <w:szCs w:val="22"/>
        </w:rPr>
        <w:t>Secretary</w:t>
      </w:r>
    </w:p>
    <w:p w:rsidR="002664F4" w:rsidRPr="0017785A" w:rsidRDefault="002664F4">
      <w:pPr>
        <w:rPr>
          <w:rFonts w:ascii="Georgia" w:hAnsi="Georgia"/>
          <w:sz w:val="22"/>
          <w:szCs w:val="22"/>
        </w:rPr>
      </w:pPr>
    </w:p>
    <w:p w:rsidR="002664F4" w:rsidRPr="0017785A" w:rsidRDefault="00C61F78">
      <w:pPr>
        <w:rPr>
          <w:rFonts w:ascii="Georgia" w:hAnsi="Georgia"/>
          <w:sz w:val="22"/>
          <w:szCs w:val="22"/>
        </w:rPr>
      </w:pPr>
      <w:proofErr w:type="spellStart"/>
      <w:proofErr w:type="gramStart"/>
      <w:r w:rsidRPr="0017785A">
        <w:rPr>
          <w:rFonts w:ascii="Georgia" w:hAnsi="Georgia"/>
          <w:sz w:val="22"/>
          <w:szCs w:val="22"/>
        </w:rPr>
        <w:t>kn</w:t>
      </w:r>
      <w:proofErr w:type="spellEnd"/>
      <w:proofErr w:type="gramEnd"/>
    </w:p>
    <w:sectPr w:rsidR="002664F4" w:rsidRPr="0017785A" w:rsidSect="00793638">
      <w:headerReference w:type="default" r:id="rId9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31" w:rsidRDefault="00591631">
      <w:r>
        <w:separator/>
      </w:r>
    </w:p>
  </w:endnote>
  <w:endnote w:type="continuationSeparator" w:id="0">
    <w:p w:rsidR="00591631" w:rsidRDefault="0059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31" w:rsidRDefault="00591631">
      <w:r>
        <w:separator/>
      </w:r>
    </w:p>
  </w:footnote>
  <w:footnote w:type="continuationSeparator" w:id="0">
    <w:p w:rsidR="00591631" w:rsidRDefault="00591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31" w:rsidRDefault="00591631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591631" w:rsidRDefault="00591631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September 16, 2015</w:t>
    </w:r>
  </w:p>
  <w:p w:rsidR="00591631" w:rsidRDefault="00591631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continued</w:t>
    </w:r>
  </w:p>
  <w:p w:rsidR="00591631" w:rsidRDefault="00591631">
    <w:pPr>
      <w:pStyle w:val="Header"/>
      <w:rPr>
        <w:rFonts w:ascii="Calisto MT" w:hAnsi="Calisto M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151"/>
    <w:multiLevelType w:val="hybridMultilevel"/>
    <w:tmpl w:val="847AC0A6"/>
    <w:lvl w:ilvl="0" w:tplc="3C68D7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CEC1D5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A6A17E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E5ABBC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FE6FBF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672502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9FAAD7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184F6A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A1884B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6E06668"/>
    <w:multiLevelType w:val="hybridMultilevel"/>
    <w:tmpl w:val="4A260060"/>
    <w:lvl w:ilvl="0" w:tplc="6DE20660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/>
      </w:rPr>
    </w:lvl>
    <w:lvl w:ilvl="1" w:tplc="D702FD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 w:tplc="5FC809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449EF0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D1CE837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25AE08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27C4F5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B0057F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D1AE902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A133E06"/>
    <w:multiLevelType w:val="hybridMultilevel"/>
    <w:tmpl w:val="40B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740EE"/>
    <w:multiLevelType w:val="hybridMultilevel"/>
    <w:tmpl w:val="E9CA8EFC"/>
    <w:lvl w:ilvl="0" w:tplc="6EA407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969EBDA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742A13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07B279B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822577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B55047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72BAA8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10E870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C8A8869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11397A91"/>
    <w:multiLevelType w:val="hybridMultilevel"/>
    <w:tmpl w:val="47A84ADA"/>
    <w:lvl w:ilvl="0" w:tplc="41BAFB9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719AAF4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A852E79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324E5CE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5A2253D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60EAF6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328705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C2ACBC8A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364FD9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5">
    <w:nsid w:val="116B7562"/>
    <w:multiLevelType w:val="hybridMultilevel"/>
    <w:tmpl w:val="165AC836"/>
    <w:lvl w:ilvl="0" w:tplc="3B605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1837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A12E4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BE69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A22B3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3269A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D090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7CEF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4E67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1DD095E"/>
    <w:multiLevelType w:val="hybridMultilevel"/>
    <w:tmpl w:val="59F69E4A"/>
    <w:lvl w:ilvl="0" w:tplc="E904CD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FB8CD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DA6626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A68D25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CE814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CE29EC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35C3FD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4420E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3D2751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51626D6"/>
    <w:multiLevelType w:val="hybridMultilevel"/>
    <w:tmpl w:val="19A63790"/>
    <w:lvl w:ilvl="0" w:tplc="0732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71F0724E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90FA38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E0E0A6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BB44D19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0EE4B2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2ACE97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5C4416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D9A87C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8">
    <w:nsid w:val="19EF0D99"/>
    <w:multiLevelType w:val="hybridMultilevel"/>
    <w:tmpl w:val="3D7874A8"/>
    <w:lvl w:ilvl="0" w:tplc="E0D04C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7B81F7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46C832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4243E9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3703166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6A664B0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796F22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934407D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CC62AE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1AB600DB"/>
    <w:multiLevelType w:val="hybridMultilevel"/>
    <w:tmpl w:val="08BC9336"/>
    <w:lvl w:ilvl="0" w:tplc="034E1F4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CC02A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1053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B0C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012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282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4A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4AC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76E2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6156A"/>
    <w:multiLevelType w:val="hybridMultilevel"/>
    <w:tmpl w:val="FE4C67D2"/>
    <w:lvl w:ilvl="0" w:tplc="00D64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C37ABCEA">
      <w:start w:val="264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EE0491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C15EBF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005626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F264AC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9FF897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90B28C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C0CA83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1">
    <w:nsid w:val="1DD2386D"/>
    <w:multiLevelType w:val="hybridMultilevel"/>
    <w:tmpl w:val="440E20FE"/>
    <w:lvl w:ilvl="0" w:tplc="A97446F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 w:tplc="E350049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B10148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C7A6B3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BC2F86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F7E4D5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79862D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8A4607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C8E80A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1F4C67CD"/>
    <w:multiLevelType w:val="hybridMultilevel"/>
    <w:tmpl w:val="DE60CBD4"/>
    <w:lvl w:ilvl="0" w:tplc="CE10E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DB669506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B290C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C03C40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174AED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4CEC48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B1101E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5CE06C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2E12C1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3">
    <w:nsid w:val="248A6EE8"/>
    <w:multiLevelType w:val="hybridMultilevel"/>
    <w:tmpl w:val="207239BE"/>
    <w:lvl w:ilvl="0" w:tplc="C94014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 w:tplc="CDF23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F02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284B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7650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CA02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1C1B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9859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4CA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25A13D70"/>
    <w:multiLevelType w:val="hybridMultilevel"/>
    <w:tmpl w:val="DEAAC330"/>
    <w:lvl w:ilvl="0" w:tplc="A1662DA6">
      <w:start w:val="1"/>
      <w:numFmt w:val="decimal"/>
      <w:lvlText w:val="%1."/>
      <w:lvlJc w:val="left"/>
      <w:pPr>
        <w:ind w:left="720" w:hanging="360"/>
      </w:pPr>
    </w:lvl>
    <w:lvl w:ilvl="1" w:tplc="A3B60062">
      <w:start w:val="1"/>
      <w:numFmt w:val="lowerLetter"/>
      <w:lvlText w:val="%2."/>
      <w:lvlJc w:val="left"/>
      <w:pPr>
        <w:ind w:left="1440" w:hanging="360"/>
      </w:pPr>
    </w:lvl>
    <w:lvl w:ilvl="2" w:tplc="1C6EEF64">
      <w:start w:val="1"/>
      <w:numFmt w:val="lowerRoman"/>
      <w:lvlText w:val="%3."/>
      <w:lvlJc w:val="right"/>
      <w:pPr>
        <w:ind w:left="2160" w:hanging="180"/>
      </w:pPr>
    </w:lvl>
    <w:lvl w:ilvl="3" w:tplc="8BBE5F36">
      <w:start w:val="1"/>
      <w:numFmt w:val="decimal"/>
      <w:lvlText w:val="%4."/>
      <w:lvlJc w:val="left"/>
      <w:pPr>
        <w:ind w:left="2880" w:hanging="360"/>
      </w:pPr>
    </w:lvl>
    <w:lvl w:ilvl="4" w:tplc="38929D04">
      <w:start w:val="1"/>
      <w:numFmt w:val="lowerLetter"/>
      <w:lvlText w:val="%5."/>
      <w:lvlJc w:val="left"/>
      <w:pPr>
        <w:ind w:left="3600" w:hanging="360"/>
      </w:pPr>
    </w:lvl>
    <w:lvl w:ilvl="5" w:tplc="3C4A5840">
      <w:start w:val="1"/>
      <w:numFmt w:val="lowerRoman"/>
      <w:lvlText w:val="%6."/>
      <w:lvlJc w:val="right"/>
      <w:pPr>
        <w:ind w:left="4320" w:hanging="180"/>
      </w:pPr>
    </w:lvl>
    <w:lvl w:ilvl="6" w:tplc="25E4FE80">
      <w:start w:val="1"/>
      <w:numFmt w:val="decimal"/>
      <w:lvlText w:val="%7."/>
      <w:lvlJc w:val="left"/>
      <w:pPr>
        <w:ind w:left="5040" w:hanging="360"/>
      </w:pPr>
    </w:lvl>
    <w:lvl w:ilvl="7" w:tplc="1304D9E4">
      <w:start w:val="1"/>
      <w:numFmt w:val="lowerLetter"/>
      <w:lvlText w:val="%8."/>
      <w:lvlJc w:val="left"/>
      <w:pPr>
        <w:ind w:left="5760" w:hanging="360"/>
      </w:pPr>
    </w:lvl>
    <w:lvl w:ilvl="8" w:tplc="AA3C34C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097424F"/>
    <w:multiLevelType w:val="hybridMultilevel"/>
    <w:tmpl w:val="E3C0C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615A2B"/>
    <w:multiLevelType w:val="hybridMultilevel"/>
    <w:tmpl w:val="793A1E34"/>
    <w:lvl w:ilvl="0" w:tplc="216A2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801F9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1235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AACF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4A48D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C60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0A17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BBA38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E6B2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51A7290"/>
    <w:multiLevelType w:val="hybridMultilevel"/>
    <w:tmpl w:val="4622F14E"/>
    <w:lvl w:ilvl="0" w:tplc="87E283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2285542">
      <w:start w:val="1"/>
      <w:numFmt w:val="lowerLetter"/>
      <w:lvlText w:val="%2."/>
      <w:lvlJc w:val="left"/>
      <w:pPr>
        <w:ind w:left="1800" w:hanging="360"/>
      </w:pPr>
    </w:lvl>
    <w:lvl w:ilvl="2" w:tplc="17AC8EF8">
      <w:start w:val="1"/>
      <w:numFmt w:val="lowerRoman"/>
      <w:lvlText w:val="%3."/>
      <w:lvlJc w:val="right"/>
      <w:pPr>
        <w:ind w:left="2520" w:hanging="180"/>
      </w:pPr>
    </w:lvl>
    <w:lvl w:ilvl="3" w:tplc="24286ED8">
      <w:start w:val="1"/>
      <w:numFmt w:val="decimal"/>
      <w:lvlText w:val="%4."/>
      <w:lvlJc w:val="left"/>
      <w:pPr>
        <w:ind w:left="3240" w:hanging="360"/>
      </w:pPr>
    </w:lvl>
    <w:lvl w:ilvl="4" w:tplc="CB9A807A">
      <w:start w:val="1"/>
      <w:numFmt w:val="lowerLetter"/>
      <w:lvlText w:val="%5."/>
      <w:lvlJc w:val="left"/>
      <w:pPr>
        <w:ind w:left="3960" w:hanging="360"/>
      </w:pPr>
    </w:lvl>
    <w:lvl w:ilvl="5" w:tplc="2DB24FA2">
      <w:start w:val="1"/>
      <w:numFmt w:val="lowerRoman"/>
      <w:lvlText w:val="%6."/>
      <w:lvlJc w:val="right"/>
      <w:pPr>
        <w:ind w:left="4680" w:hanging="180"/>
      </w:pPr>
    </w:lvl>
    <w:lvl w:ilvl="6" w:tplc="6CCE8D60">
      <w:start w:val="1"/>
      <w:numFmt w:val="decimal"/>
      <w:lvlText w:val="%7."/>
      <w:lvlJc w:val="left"/>
      <w:pPr>
        <w:ind w:left="5400" w:hanging="360"/>
      </w:pPr>
    </w:lvl>
    <w:lvl w:ilvl="7" w:tplc="133E8214">
      <w:start w:val="1"/>
      <w:numFmt w:val="lowerLetter"/>
      <w:lvlText w:val="%8."/>
      <w:lvlJc w:val="left"/>
      <w:pPr>
        <w:ind w:left="6120" w:hanging="360"/>
      </w:pPr>
    </w:lvl>
    <w:lvl w:ilvl="8" w:tplc="C9B8497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152264"/>
    <w:multiLevelType w:val="hybridMultilevel"/>
    <w:tmpl w:val="F8D0DD02"/>
    <w:lvl w:ilvl="0" w:tplc="41CEF49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189C74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 w:tplc="97E48E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B4C8DD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6B76F7A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33F0E8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A664F1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6E8A41B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58B0E52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0">
    <w:nsid w:val="40FD7A60"/>
    <w:multiLevelType w:val="hybridMultilevel"/>
    <w:tmpl w:val="CDE2D818"/>
    <w:lvl w:ilvl="0" w:tplc="87D6C7AC">
      <w:start w:val="1"/>
      <w:numFmt w:val="decimal"/>
      <w:lvlText w:val="%1."/>
      <w:lvlJc w:val="left"/>
      <w:pPr>
        <w:ind w:left="720" w:hanging="360"/>
      </w:pPr>
    </w:lvl>
    <w:lvl w:ilvl="1" w:tplc="931AD93C">
      <w:start w:val="1"/>
      <w:numFmt w:val="lowerLetter"/>
      <w:lvlText w:val="%2."/>
      <w:lvlJc w:val="left"/>
      <w:pPr>
        <w:ind w:left="1440" w:hanging="360"/>
      </w:pPr>
    </w:lvl>
    <w:lvl w:ilvl="2" w:tplc="811C7FEE">
      <w:start w:val="1"/>
      <w:numFmt w:val="lowerRoman"/>
      <w:lvlText w:val="%3."/>
      <w:lvlJc w:val="right"/>
      <w:pPr>
        <w:ind w:left="2160" w:hanging="180"/>
      </w:pPr>
    </w:lvl>
    <w:lvl w:ilvl="3" w:tplc="2C24DE4C">
      <w:start w:val="1"/>
      <w:numFmt w:val="decimal"/>
      <w:lvlText w:val="%4."/>
      <w:lvlJc w:val="left"/>
      <w:pPr>
        <w:ind w:left="2880" w:hanging="360"/>
      </w:pPr>
    </w:lvl>
    <w:lvl w:ilvl="4" w:tplc="CB32E58A">
      <w:start w:val="1"/>
      <w:numFmt w:val="lowerLetter"/>
      <w:lvlText w:val="%5."/>
      <w:lvlJc w:val="left"/>
      <w:pPr>
        <w:ind w:left="3600" w:hanging="360"/>
      </w:pPr>
    </w:lvl>
    <w:lvl w:ilvl="5" w:tplc="880E2250">
      <w:start w:val="1"/>
      <w:numFmt w:val="lowerRoman"/>
      <w:lvlText w:val="%6."/>
      <w:lvlJc w:val="right"/>
      <w:pPr>
        <w:ind w:left="4320" w:hanging="180"/>
      </w:pPr>
    </w:lvl>
    <w:lvl w:ilvl="6" w:tplc="A9F6CE2C">
      <w:start w:val="1"/>
      <w:numFmt w:val="decimal"/>
      <w:lvlText w:val="%7."/>
      <w:lvlJc w:val="left"/>
      <w:pPr>
        <w:ind w:left="5040" w:hanging="360"/>
      </w:pPr>
    </w:lvl>
    <w:lvl w:ilvl="7" w:tplc="07222392">
      <w:start w:val="1"/>
      <w:numFmt w:val="lowerLetter"/>
      <w:lvlText w:val="%8."/>
      <w:lvlJc w:val="left"/>
      <w:pPr>
        <w:ind w:left="5760" w:hanging="360"/>
      </w:pPr>
    </w:lvl>
    <w:lvl w:ilvl="8" w:tplc="D9CAB6C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27824CB"/>
    <w:multiLevelType w:val="hybridMultilevel"/>
    <w:tmpl w:val="24F2C332"/>
    <w:lvl w:ilvl="0" w:tplc="EFF2A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404CF7FC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3FDC54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B9E872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8CF035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25A6CF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D040A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9BEE70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B678A3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23">
    <w:nsid w:val="42916F29"/>
    <w:multiLevelType w:val="hybridMultilevel"/>
    <w:tmpl w:val="0D40AA66"/>
    <w:lvl w:ilvl="0" w:tplc="96C80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 w:tplc="5A06F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6DF84C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A7F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BEE0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623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2083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909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72EB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43596FF0"/>
    <w:multiLevelType w:val="hybridMultilevel"/>
    <w:tmpl w:val="2940F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FA5EB9"/>
    <w:multiLevelType w:val="hybridMultilevel"/>
    <w:tmpl w:val="7040C59E"/>
    <w:lvl w:ilvl="0" w:tplc="4F26F7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42A8A6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2C3B1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EC003F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752D87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9305FA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DEA6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C8BD7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934D88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25557AE"/>
    <w:multiLevelType w:val="hybridMultilevel"/>
    <w:tmpl w:val="FC76E6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A4AA7"/>
    <w:multiLevelType w:val="hybridMultilevel"/>
    <w:tmpl w:val="3DBA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E2FBE"/>
    <w:multiLevelType w:val="hybridMultilevel"/>
    <w:tmpl w:val="17EAF14A"/>
    <w:lvl w:ilvl="0" w:tplc="901C258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12D23E5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E284A7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BCA15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38E40CE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87C038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E4FC2A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2A54252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C0E0046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9">
    <w:nsid w:val="551B238D"/>
    <w:multiLevelType w:val="hybridMultilevel"/>
    <w:tmpl w:val="91AC0D2A"/>
    <w:lvl w:ilvl="0" w:tplc="E774E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F0F2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6017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52BA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AD093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40F5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AC06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6CCA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9093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7437255"/>
    <w:multiLevelType w:val="hybridMultilevel"/>
    <w:tmpl w:val="D2BAA340"/>
    <w:lvl w:ilvl="0" w:tplc="86447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F38E36FE">
      <w:start w:val="22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117C365A">
      <w:start w:val="22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A29EF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CE5669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69B6E3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8340C3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DA98B1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EDD816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31">
    <w:nsid w:val="587C49A6"/>
    <w:multiLevelType w:val="hybridMultilevel"/>
    <w:tmpl w:val="2410CC1C"/>
    <w:lvl w:ilvl="0" w:tplc="FB4C437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8BDABF2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C4FED5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A538CC8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6247DF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44F4B1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6887D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356E48B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ABAA40A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2">
    <w:nsid w:val="588001E5"/>
    <w:multiLevelType w:val="hybridMultilevel"/>
    <w:tmpl w:val="B39CDDC2"/>
    <w:lvl w:ilvl="0" w:tplc="3B5A57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A2B8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AAD7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40BA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4CE2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00A5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F4F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BA9E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324B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8CE1EC9"/>
    <w:multiLevelType w:val="hybridMultilevel"/>
    <w:tmpl w:val="406E3218"/>
    <w:lvl w:ilvl="0" w:tplc="925E8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4B8C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BAEE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36DB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EAA7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EC5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7C4A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84DE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BA8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5CC4222D"/>
    <w:multiLevelType w:val="hybridMultilevel"/>
    <w:tmpl w:val="B782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6079A"/>
    <w:multiLevelType w:val="hybridMultilevel"/>
    <w:tmpl w:val="0FB87B30"/>
    <w:lvl w:ilvl="0" w:tplc="4580B2A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FFB4290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66E86E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14BE27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A11A0BE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8FAE7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EB8A5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4F14246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430A327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6">
    <w:nsid w:val="5E9E2C8B"/>
    <w:multiLevelType w:val="hybridMultilevel"/>
    <w:tmpl w:val="64602FB8"/>
    <w:lvl w:ilvl="0" w:tplc="CFDCDD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8080A8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6DFE0DD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0C2B8B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9F6648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C12F6A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780135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B4FEE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676FA2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7">
    <w:nsid w:val="5FAB6027"/>
    <w:multiLevelType w:val="hybridMultilevel"/>
    <w:tmpl w:val="BAD2BDBE"/>
    <w:lvl w:ilvl="0" w:tplc="CDBC417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AA88C6A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BAC2268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5AECAD5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12A6C80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B63247D2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4846C68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4C8DCC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295CF832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8">
    <w:nsid w:val="70734B5C"/>
    <w:multiLevelType w:val="hybridMultilevel"/>
    <w:tmpl w:val="9DAC42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73319"/>
    <w:multiLevelType w:val="hybridMultilevel"/>
    <w:tmpl w:val="1624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562E42"/>
    <w:multiLevelType w:val="hybridMultilevel"/>
    <w:tmpl w:val="B97C5218"/>
    <w:lvl w:ilvl="0" w:tplc="47447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4458C6">
      <w:start w:val="1"/>
      <w:numFmt w:val="decimal"/>
      <w:lvlText w:val=""/>
      <w:lvlJc w:val="left"/>
      <w:pPr>
        <w:tabs>
          <w:tab w:val="num" w:pos="1440"/>
        </w:tabs>
        <w:ind w:left="1440" w:hanging="720"/>
      </w:pPr>
    </w:lvl>
    <w:lvl w:ilvl="2" w:tplc="160C25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BCA4C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1830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40129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9296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B8B59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4693C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25"/>
  </w:num>
  <w:num w:numId="4">
    <w:abstractNumId w:val="9"/>
  </w:num>
  <w:num w:numId="5">
    <w:abstractNumId w:val="23"/>
  </w:num>
  <w:num w:numId="6">
    <w:abstractNumId w:val="6"/>
  </w:num>
  <w:num w:numId="7">
    <w:abstractNumId w:val="28"/>
  </w:num>
  <w:num w:numId="8">
    <w:abstractNumId w:val="40"/>
  </w:num>
  <w:num w:numId="9">
    <w:abstractNumId w:val="7"/>
  </w:num>
  <w:num w:numId="10">
    <w:abstractNumId w:val="12"/>
  </w:num>
  <w:num w:numId="11">
    <w:abstractNumId w:val="22"/>
  </w:num>
  <w:num w:numId="12">
    <w:abstractNumId w:val="30"/>
  </w:num>
  <w:num w:numId="13">
    <w:abstractNumId w:val="10"/>
  </w:num>
  <w:num w:numId="14">
    <w:abstractNumId w:val="19"/>
  </w:num>
  <w:num w:numId="15">
    <w:abstractNumId w:val="11"/>
  </w:num>
  <w:num w:numId="16">
    <w:abstractNumId w:val="18"/>
  </w:num>
  <w:num w:numId="17">
    <w:abstractNumId w:val="36"/>
  </w:num>
  <w:num w:numId="18">
    <w:abstractNumId w:val="40"/>
  </w:num>
  <w:num w:numId="19">
    <w:abstractNumId w:val="18"/>
  </w:num>
  <w:num w:numId="20">
    <w:abstractNumId w:val="8"/>
  </w:num>
  <w:num w:numId="21">
    <w:abstractNumId w:val="0"/>
  </w:num>
  <w:num w:numId="22">
    <w:abstractNumId w:val="1"/>
  </w:num>
  <w:num w:numId="23">
    <w:abstractNumId w:val="36"/>
  </w:num>
  <w:num w:numId="24">
    <w:abstractNumId w:val="0"/>
  </w:num>
  <w:num w:numId="25">
    <w:abstractNumId w:val="20"/>
  </w:num>
  <w:num w:numId="26">
    <w:abstractNumId w:val="29"/>
  </w:num>
  <w:num w:numId="27">
    <w:abstractNumId w:val="3"/>
  </w:num>
  <w:num w:numId="28">
    <w:abstractNumId w:val="5"/>
  </w:num>
  <w:num w:numId="29">
    <w:abstractNumId w:val="35"/>
  </w:num>
  <w:num w:numId="30">
    <w:abstractNumId w:val="31"/>
  </w:num>
  <w:num w:numId="31">
    <w:abstractNumId w:val="17"/>
  </w:num>
  <w:num w:numId="32">
    <w:abstractNumId w:val="37"/>
  </w:num>
  <w:num w:numId="33">
    <w:abstractNumId w:val="4"/>
  </w:num>
  <w:num w:numId="34">
    <w:abstractNumId w:val="14"/>
  </w:num>
  <w:num w:numId="35">
    <w:abstractNumId w:val="32"/>
  </w:num>
  <w:num w:numId="36">
    <w:abstractNumId w:val="21"/>
  </w:num>
  <w:num w:numId="37">
    <w:abstractNumId w:val="2"/>
  </w:num>
  <w:num w:numId="38">
    <w:abstractNumId w:val="24"/>
  </w:num>
  <w:num w:numId="39">
    <w:abstractNumId w:val="27"/>
  </w:num>
  <w:num w:numId="40">
    <w:abstractNumId w:val="39"/>
  </w:num>
  <w:num w:numId="41">
    <w:abstractNumId w:val="38"/>
  </w:num>
  <w:num w:numId="42">
    <w:abstractNumId w:val="16"/>
  </w:num>
  <w:num w:numId="43">
    <w:abstractNumId w:val="15"/>
  </w:num>
  <w:num w:numId="44">
    <w:abstractNumId w:val="26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14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09"/>
    <w:rsid w:val="00006B19"/>
    <w:rsid w:val="00023653"/>
    <w:rsid w:val="00027309"/>
    <w:rsid w:val="00034E2C"/>
    <w:rsid w:val="000424F5"/>
    <w:rsid w:val="000466EE"/>
    <w:rsid w:val="00063791"/>
    <w:rsid w:val="00065ABA"/>
    <w:rsid w:val="0007128C"/>
    <w:rsid w:val="000A5F17"/>
    <w:rsid w:val="000B4D73"/>
    <w:rsid w:val="000B643A"/>
    <w:rsid w:val="000B7CE9"/>
    <w:rsid w:val="000C430D"/>
    <w:rsid w:val="000C7FBB"/>
    <w:rsid w:val="000E1464"/>
    <w:rsid w:val="000F1094"/>
    <w:rsid w:val="000F76A9"/>
    <w:rsid w:val="00103FEF"/>
    <w:rsid w:val="00110687"/>
    <w:rsid w:val="00115B6A"/>
    <w:rsid w:val="001334B4"/>
    <w:rsid w:val="00133CC1"/>
    <w:rsid w:val="00137790"/>
    <w:rsid w:val="0014563E"/>
    <w:rsid w:val="001478E7"/>
    <w:rsid w:val="0016529E"/>
    <w:rsid w:val="0017657D"/>
    <w:rsid w:val="0017785A"/>
    <w:rsid w:val="00185A60"/>
    <w:rsid w:val="001A2E6F"/>
    <w:rsid w:val="001B306F"/>
    <w:rsid w:val="001E06F3"/>
    <w:rsid w:val="00200AA5"/>
    <w:rsid w:val="00212DCF"/>
    <w:rsid w:val="00214851"/>
    <w:rsid w:val="002202A3"/>
    <w:rsid w:val="0022305A"/>
    <w:rsid w:val="002349AE"/>
    <w:rsid w:val="0024045B"/>
    <w:rsid w:val="002566B5"/>
    <w:rsid w:val="00262764"/>
    <w:rsid w:val="00262DD4"/>
    <w:rsid w:val="002664F4"/>
    <w:rsid w:val="00294E21"/>
    <w:rsid w:val="002A485E"/>
    <w:rsid w:val="002A52DD"/>
    <w:rsid w:val="002A7166"/>
    <w:rsid w:val="002B2E08"/>
    <w:rsid w:val="002B5F28"/>
    <w:rsid w:val="002C0030"/>
    <w:rsid w:val="002C2D63"/>
    <w:rsid w:val="002E20F6"/>
    <w:rsid w:val="002E5C7A"/>
    <w:rsid w:val="0031202B"/>
    <w:rsid w:val="003136A0"/>
    <w:rsid w:val="0031515E"/>
    <w:rsid w:val="00376759"/>
    <w:rsid w:val="00376A5F"/>
    <w:rsid w:val="003778E7"/>
    <w:rsid w:val="00382991"/>
    <w:rsid w:val="00384049"/>
    <w:rsid w:val="00396485"/>
    <w:rsid w:val="003A2E22"/>
    <w:rsid w:val="003B05DF"/>
    <w:rsid w:val="003B5911"/>
    <w:rsid w:val="003C2E9F"/>
    <w:rsid w:val="003D706D"/>
    <w:rsid w:val="003E1AA8"/>
    <w:rsid w:val="00407C9F"/>
    <w:rsid w:val="0041149E"/>
    <w:rsid w:val="004116C8"/>
    <w:rsid w:val="004254F5"/>
    <w:rsid w:val="00427A10"/>
    <w:rsid w:val="004316B2"/>
    <w:rsid w:val="00435A33"/>
    <w:rsid w:val="00442774"/>
    <w:rsid w:val="0044658E"/>
    <w:rsid w:val="00451094"/>
    <w:rsid w:val="004633AC"/>
    <w:rsid w:val="00465DBB"/>
    <w:rsid w:val="00470017"/>
    <w:rsid w:val="00470531"/>
    <w:rsid w:val="00484323"/>
    <w:rsid w:val="004A3712"/>
    <w:rsid w:val="004B7178"/>
    <w:rsid w:val="004C59B5"/>
    <w:rsid w:val="004E7F2D"/>
    <w:rsid w:val="004F14A2"/>
    <w:rsid w:val="00507C56"/>
    <w:rsid w:val="0052499F"/>
    <w:rsid w:val="00532170"/>
    <w:rsid w:val="0053574F"/>
    <w:rsid w:val="00537BC6"/>
    <w:rsid w:val="00554DAE"/>
    <w:rsid w:val="005672CD"/>
    <w:rsid w:val="0059087F"/>
    <w:rsid w:val="00591631"/>
    <w:rsid w:val="005D371A"/>
    <w:rsid w:val="005E50F8"/>
    <w:rsid w:val="005E7039"/>
    <w:rsid w:val="005F28DF"/>
    <w:rsid w:val="005F3228"/>
    <w:rsid w:val="005F4D40"/>
    <w:rsid w:val="00614C70"/>
    <w:rsid w:val="006513FE"/>
    <w:rsid w:val="00652168"/>
    <w:rsid w:val="00653ADD"/>
    <w:rsid w:val="00666846"/>
    <w:rsid w:val="00681F7A"/>
    <w:rsid w:val="00682C4F"/>
    <w:rsid w:val="006A1A42"/>
    <w:rsid w:val="006B389D"/>
    <w:rsid w:val="006C3304"/>
    <w:rsid w:val="006D7D55"/>
    <w:rsid w:val="006D7F37"/>
    <w:rsid w:val="006E07BE"/>
    <w:rsid w:val="006F3C39"/>
    <w:rsid w:val="00701B19"/>
    <w:rsid w:val="007157D3"/>
    <w:rsid w:val="00737C2C"/>
    <w:rsid w:val="00740DA5"/>
    <w:rsid w:val="00754C1E"/>
    <w:rsid w:val="00776FF8"/>
    <w:rsid w:val="00793638"/>
    <w:rsid w:val="007B3DBC"/>
    <w:rsid w:val="007B75BC"/>
    <w:rsid w:val="007C2388"/>
    <w:rsid w:val="0080055F"/>
    <w:rsid w:val="0080173C"/>
    <w:rsid w:val="00805F23"/>
    <w:rsid w:val="008175DC"/>
    <w:rsid w:val="0083251A"/>
    <w:rsid w:val="00835377"/>
    <w:rsid w:val="008502E1"/>
    <w:rsid w:val="00850891"/>
    <w:rsid w:val="00851287"/>
    <w:rsid w:val="008522C7"/>
    <w:rsid w:val="00860A89"/>
    <w:rsid w:val="00881B7F"/>
    <w:rsid w:val="00882CD6"/>
    <w:rsid w:val="008A1E53"/>
    <w:rsid w:val="008A2588"/>
    <w:rsid w:val="008A5426"/>
    <w:rsid w:val="008B5414"/>
    <w:rsid w:val="008B661C"/>
    <w:rsid w:val="008D43CF"/>
    <w:rsid w:val="008D7597"/>
    <w:rsid w:val="008E66BF"/>
    <w:rsid w:val="008F78D5"/>
    <w:rsid w:val="00923671"/>
    <w:rsid w:val="00936DBF"/>
    <w:rsid w:val="00941275"/>
    <w:rsid w:val="009668F4"/>
    <w:rsid w:val="00970614"/>
    <w:rsid w:val="00982E9F"/>
    <w:rsid w:val="00993B2E"/>
    <w:rsid w:val="009A1046"/>
    <w:rsid w:val="009A12D0"/>
    <w:rsid w:val="009A32BE"/>
    <w:rsid w:val="009B2B65"/>
    <w:rsid w:val="009B4915"/>
    <w:rsid w:val="009C2D65"/>
    <w:rsid w:val="009C4DAD"/>
    <w:rsid w:val="009D150F"/>
    <w:rsid w:val="00A11AB9"/>
    <w:rsid w:val="00A17E87"/>
    <w:rsid w:val="00A40517"/>
    <w:rsid w:val="00A611FA"/>
    <w:rsid w:val="00A765B9"/>
    <w:rsid w:val="00AA69DA"/>
    <w:rsid w:val="00AA7AA9"/>
    <w:rsid w:val="00AC633F"/>
    <w:rsid w:val="00AC776C"/>
    <w:rsid w:val="00AE3C57"/>
    <w:rsid w:val="00AE55E3"/>
    <w:rsid w:val="00AF2DCF"/>
    <w:rsid w:val="00AF38F6"/>
    <w:rsid w:val="00B129CB"/>
    <w:rsid w:val="00B13ED1"/>
    <w:rsid w:val="00B476F4"/>
    <w:rsid w:val="00B47898"/>
    <w:rsid w:val="00B55937"/>
    <w:rsid w:val="00B73F7C"/>
    <w:rsid w:val="00B760B7"/>
    <w:rsid w:val="00B85128"/>
    <w:rsid w:val="00B92F0A"/>
    <w:rsid w:val="00BB2AAC"/>
    <w:rsid w:val="00BB6E54"/>
    <w:rsid w:val="00BD0173"/>
    <w:rsid w:val="00BD4470"/>
    <w:rsid w:val="00BD7154"/>
    <w:rsid w:val="00BF5088"/>
    <w:rsid w:val="00C04369"/>
    <w:rsid w:val="00C048D4"/>
    <w:rsid w:val="00C051C3"/>
    <w:rsid w:val="00C1605E"/>
    <w:rsid w:val="00C2403B"/>
    <w:rsid w:val="00C27820"/>
    <w:rsid w:val="00C309DB"/>
    <w:rsid w:val="00C54FA4"/>
    <w:rsid w:val="00C61C3D"/>
    <w:rsid w:val="00C61F78"/>
    <w:rsid w:val="00C63986"/>
    <w:rsid w:val="00CB2766"/>
    <w:rsid w:val="00CB356B"/>
    <w:rsid w:val="00CC1F24"/>
    <w:rsid w:val="00D0554C"/>
    <w:rsid w:val="00D208D4"/>
    <w:rsid w:val="00D34B9F"/>
    <w:rsid w:val="00D45818"/>
    <w:rsid w:val="00D5125B"/>
    <w:rsid w:val="00D74031"/>
    <w:rsid w:val="00D834D6"/>
    <w:rsid w:val="00D90740"/>
    <w:rsid w:val="00DA0971"/>
    <w:rsid w:val="00DA1385"/>
    <w:rsid w:val="00DA719B"/>
    <w:rsid w:val="00DB02F7"/>
    <w:rsid w:val="00DB6460"/>
    <w:rsid w:val="00DD4403"/>
    <w:rsid w:val="00DE0A40"/>
    <w:rsid w:val="00DE5487"/>
    <w:rsid w:val="00E0546B"/>
    <w:rsid w:val="00E1252A"/>
    <w:rsid w:val="00E204E1"/>
    <w:rsid w:val="00E43A70"/>
    <w:rsid w:val="00E57C74"/>
    <w:rsid w:val="00E62B78"/>
    <w:rsid w:val="00E74D89"/>
    <w:rsid w:val="00E817C3"/>
    <w:rsid w:val="00EA18EA"/>
    <w:rsid w:val="00EA1B49"/>
    <w:rsid w:val="00EA3C4A"/>
    <w:rsid w:val="00ED065B"/>
    <w:rsid w:val="00ED3779"/>
    <w:rsid w:val="00EE6259"/>
    <w:rsid w:val="00F15203"/>
    <w:rsid w:val="00F22364"/>
    <w:rsid w:val="00F33E1A"/>
    <w:rsid w:val="00F41940"/>
    <w:rsid w:val="00F434B0"/>
    <w:rsid w:val="00F47BBC"/>
    <w:rsid w:val="00F51C21"/>
    <w:rsid w:val="00F606EE"/>
    <w:rsid w:val="00F74ED2"/>
    <w:rsid w:val="00F81C60"/>
    <w:rsid w:val="00F84F09"/>
    <w:rsid w:val="00FA1D7C"/>
    <w:rsid w:val="00FA7153"/>
    <w:rsid w:val="00FC7E9F"/>
    <w:rsid w:val="00FD30A6"/>
    <w:rsid w:val="00FD6E7D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4472-859E-40C1-9C03-16A597F4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1114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02075</dc:creator>
  <cp:lastModifiedBy>Newcomb, Kellee</cp:lastModifiedBy>
  <cp:revision>7</cp:revision>
  <cp:lastPrinted>2015-10-21T14:57:00Z</cp:lastPrinted>
  <dcterms:created xsi:type="dcterms:W3CDTF">2015-10-06T22:28:00Z</dcterms:created>
  <dcterms:modified xsi:type="dcterms:W3CDTF">2015-10-21T14:57:00Z</dcterms:modified>
</cp:coreProperties>
</file>